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4436D" w14:textId="77777777" w:rsidR="001E50B6" w:rsidRPr="00765DFC" w:rsidRDefault="0033597E" w:rsidP="00BA34A0">
      <w:pPr>
        <w:spacing w:line="0" w:lineRule="atLeast"/>
        <w:jc w:val="center"/>
        <w:rPr>
          <w:b/>
          <w:sz w:val="36"/>
        </w:rPr>
      </w:pPr>
      <w:r>
        <w:rPr>
          <w:rFonts w:hint="eastAsia"/>
          <w:b/>
          <w:noProof/>
          <w:sz w:val="36"/>
        </w:rPr>
        <mc:AlternateContent>
          <mc:Choice Requires="wps">
            <w:drawing>
              <wp:anchor distT="0" distB="0" distL="114300" distR="114300" simplePos="0" relativeHeight="251671552" behindDoc="0" locked="0" layoutInCell="1" allowOverlap="1" wp14:anchorId="3BE0F204" wp14:editId="3FB14C5C">
                <wp:simplePos x="0" y="0"/>
                <wp:positionH relativeFrom="column">
                  <wp:posOffset>812800</wp:posOffset>
                </wp:positionH>
                <wp:positionV relativeFrom="paragraph">
                  <wp:posOffset>-112268</wp:posOffset>
                </wp:positionV>
                <wp:extent cx="914400" cy="527222"/>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914400" cy="527222"/>
                        </a:xfrm>
                        <a:prstGeom prst="rect">
                          <a:avLst/>
                        </a:prstGeom>
                        <a:noFill/>
                        <a:ln w="6350">
                          <a:noFill/>
                        </a:ln>
                      </wps:spPr>
                      <wps:txbx>
                        <w:txbxContent>
                          <w:p w14:paraId="52526B40" w14:textId="77777777" w:rsidR="008225BA" w:rsidRPr="0033597E" w:rsidRDefault="008225BA">
                            <w:pPr>
                              <w:rPr>
                                <w:b/>
                                <w:sz w:val="36"/>
                                <w:szCs w:val="36"/>
                              </w:rPr>
                            </w:pPr>
                            <w:r w:rsidRPr="0033597E">
                              <w:rPr>
                                <w:rFonts w:hint="eastAsia"/>
                                <w:b/>
                                <w:sz w:val="36"/>
                                <w:szCs w:val="36"/>
                              </w:rPr>
                              <w:t>野生イノシシ等被害防止対策事業費補助金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64pt;margin-top:-8.85pt;width:1in;height:41.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" filled="f" stroked="f" strokeweight=".5pt">
                <v:textbox>
                  <w:txbxContent>
                    <w:p w:rsidR="008225BA" w:rsidRPr="0033597E" w:rsidRDefault="008225BA">
                      <w:pPr>
                        <w:rPr>
                          <w:b/>
                          <w:sz w:val="36"/>
                          <w:szCs w:val="36"/>
                        </w:rPr>
                      </w:pPr>
                      <w:r w:rsidRPr="0033597E">
                        <w:rPr>
                          <w:rFonts w:hint="eastAsia"/>
                          <w:b/>
                          <w:sz w:val="36"/>
                          <w:szCs w:val="36"/>
                        </w:rPr>
                        <w:t>野生イノシシ等被害防止対策事業費補助金</w:t>
                      </w:r>
                    </w:p>
                  </w:txbxContent>
                </v:textbox>
              </v:shape>
            </w:pict>
          </mc:Fallback>
        </mc:AlternateContent>
      </w:r>
      <w:r w:rsidR="00950E65" w:rsidRPr="008225BA">
        <w:rPr>
          <w:rFonts w:hint="eastAsia"/>
          <w:b/>
          <w:noProof/>
          <w:sz w:val="36"/>
          <w14:textOutline w14:w="38100" w14:cap="rnd" w14:cmpd="sng" w14:algn="ctr">
            <w14:solidFill>
              <w14:schemeClr w14:val="tx1"/>
            </w14:solidFill>
            <w14:prstDash w14:val="solid"/>
            <w14:bevel/>
          </w14:textOutline>
        </w:rPr>
        <mc:AlternateContent>
          <mc:Choice Requires="wps">
            <w:drawing>
              <wp:anchor distT="0" distB="0" distL="114300" distR="114300" simplePos="0" relativeHeight="251658239" behindDoc="0" locked="0" layoutInCell="1" allowOverlap="1" wp14:anchorId="0FCB3526" wp14:editId="01C2B07A">
                <wp:simplePos x="0" y="0"/>
                <wp:positionH relativeFrom="column">
                  <wp:posOffset>756285</wp:posOffset>
                </wp:positionH>
                <wp:positionV relativeFrom="paragraph">
                  <wp:posOffset>-119963</wp:posOffset>
                </wp:positionV>
                <wp:extent cx="4600845" cy="544749"/>
                <wp:effectExtent l="0" t="0" r="9525" b="8255"/>
                <wp:wrapNone/>
                <wp:docPr id="6" name="正方形/長方形 6"/>
                <wp:cNvGraphicFramePr/>
                <a:graphic xmlns:a="http://schemas.openxmlformats.org/drawingml/2006/main">
                  <a:graphicData uri="http://schemas.microsoft.com/office/word/2010/wordprocessingShape">
                    <wps:wsp>
                      <wps:cNvSpPr/>
                      <wps:spPr>
                        <a:xfrm flipV="1">
                          <a:off x="0" y="0"/>
                          <a:ext cx="4600845" cy="544749"/>
                        </a:xfrm>
                        <a:prstGeom prst="rect">
                          <a:avLst/>
                        </a:prstGeom>
                        <a:solidFill>
                          <a:srgbClr val="A5A5A5">
                            <a:alpha val="2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1A460" id="正方形/長方形 6" o:spid="_x0000_s1026" style="position:absolute;left:0;text-align:left;margin-left:59.55pt;margin-top:-9.45pt;width:362.25pt;height:42.9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" fillcolor="#a5a5a5" stroked="f">
                <v:fill opacity="13107f"/>
              </v:rect>
            </w:pict>
          </mc:Fallback>
        </mc:AlternateContent>
      </w:r>
    </w:p>
    <w:p w14:paraId="175B81A5" w14:textId="77777777" w:rsidR="002E01E2" w:rsidRDefault="002E01E2" w:rsidP="002E01E2">
      <w:pPr>
        <w:spacing w:line="0" w:lineRule="atLeast"/>
        <w:ind w:firstLineChars="100" w:firstLine="210"/>
        <w:jc w:val="left"/>
      </w:pPr>
    </w:p>
    <w:p w14:paraId="2C8950A3" w14:textId="77777777" w:rsidR="00BF368A" w:rsidRDefault="002E01E2" w:rsidP="00BF368A">
      <w:pPr>
        <w:spacing w:line="0" w:lineRule="atLeast"/>
        <w:ind w:firstLineChars="100" w:firstLine="210"/>
        <w:jc w:val="left"/>
      </w:pPr>
      <w:r>
        <w:rPr>
          <w:rFonts w:hint="eastAsia"/>
        </w:rPr>
        <w:t>野生イノシシ等（鳥類を除く）による農作物被害を防止するための防護柵設置にかかる費用を一部補助します。</w:t>
      </w:r>
    </w:p>
    <w:p w14:paraId="2AE751CF" w14:textId="77777777" w:rsidR="00BF368A" w:rsidRPr="00E82267" w:rsidRDefault="00E82267" w:rsidP="00E82267">
      <w:pPr>
        <w:shd w:val="pct10" w:color="auto" w:fill="auto"/>
        <w:spacing w:line="0" w:lineRule="atLeast"/>
        <w:jc w:val="left"/>
        <w:rPr>
          <w:b/>
          <w:sz w:val="24"/>
        </w:rPr>
      </w:pPr>
      <w:r>
        <w:rPr>
          <w:rFonts w:hint="eastAsia"/>
          <w:b/>
          <w:sz w:val="24"/>
        </w:rPr>
        <w:t>申し込み</w:t>
      </w:r>
      <w:r w:rsidR="00BF368A" w:rsidRPr="00E82267">
        <w:rPr>
          <w:rFonts w:hint="eastAsia"/>
          <w:b/>
          <w:sz w:val="24"/>
        </w:rPr>
        <w:t>受付期間</w:t>
      </w:r>
    </w:p>
    <w:p w14:paraId="073A4ED0" w14:textId="180E06B9" w:rsidR="00125113" w:rsidRDefault="00850BE3" w:rsidP="0074209F">
      <w:pPr>
        <w:ind w:firstLineChars="100" w:firstLine="210"/>
        <w:jc w:val="left"/>
      </w:pPr>
      <w:r>
        <w:rPr>
          <w:rFonts w:hint="eastAsia"/>
        </w:rPr>
        <w:t>申請を希望する年度の</w:t>
      </w:r>
      <w:r w:rsidR="002376A6">
        <w:rPr>
          <w:rFonts w:hint="eastAsia"/>
        </w:rPr>
        <w:t>４</w:t>
      </w:r>
      <w:r w:rsidR="00E82267">
        <w:rPr>
          <w:rFonts w:hint="eastAsia"/>
        </w:rPr>
        <w:t>月１日から</w:t>
      </w:r>
      <w:r w:rsidR="00375FB1">
        <w:rPr>
          <w:rFonts w:hint="eastAsia"/>
        </w:rPr>
        <w:t>２月末頃</w:t>
      </w:r>
    </w:p>
    <w:p w14:paraId="62EE4885" w14:textId="790E68AE" w:rsidR="00E82267" w:rsidRDefault="00125113" w:rsidP="00A40A2D">
      <w:pPr>
        <w:ind w:firstLineChars="100" w:firstLine="210"/>
        <w:jc w:val="left"/>
      </w:pPr>
      <w:r>
        <w:rPr>
          <w:rFonts w:hint="eastAsia"/>
        </w:rPr>
        <w:t>※２月末日までに事業完了できるもの</w:t>
      </w:r>
    </w:p>
    <w:p w14:paraId="6A60F0AD" w14:textId="77777777" w:rsidR="00A0556E" w:rsidRPr="00ED202B" w:rsidRDefault="00A0556E" w:rsidP="00A40A2D">
      <w:pPr>
        <w:ind w:firstLineChars="100" w:firstLine="210"/>
        <w:jc w:val="left"/>
      </w:pPr>
      <w:r>
        <w:rPr>
          <w:rFonts w:hint="eastAsia"/>
        </w:rPr>
        <w:t>※予算がなくなり次第終了</w:t>
      </w:r>
    </w:p>
    <w:p w14:paraId="23FE1F4D" w14:textId="77777777" w:rsidR="00754F18" w:rsidRPr="00754F18" w:rsidRDefault="002E01E2" w:rsidP="0074209F">
      <w:pPr>
        <w:shd w:val="pct10" w:color="auto" w:fill="auto"/>
        <w:rPr>
          <w:b/>
          <w:sz w:val="24"/>
        </w:rPr>
      </w:pPr>
      <w:r>
        <w:rPr>
          <w:rFonts w:hint="eastAsia"/>
          <w:b/>
          <w:sz w:val="24"/>
        </w:rPr>
        <w:t>対象</w:t>
      </w:r>
    </w:p>
    <w:p w14:paraId="67038983" w14:textId="77777777" w:rsidR="00E82267" w:rsidRPr="00C171F3" w:rsidRDefault="00C171F3" w:rsidP="00C171F3">
      <w:pPr>
        <w:pStyle w:val="a3"/>
        <w:numPr>
          <w:ilvl w:val="0"/>
          <w:numId w:val="7"/>
        </w:numPr>
        <w:spacing w:line="0" w:lineRule="atLeast"/>
        <w:ind w:leftChars="0"/>
        <w:rPr>
          <w:b/>
          <w:sz w:val="22"/>
        </w:rPr>
      </w:pPr>
      <w:r>
        <w:rPr>
          <w:rFonts w:hint="eastAsia"/>
          <w:b/>
          <w:sz w:val="22"/>
        </w:rPr>
        <w:t>対象</w:t>
      </w:r>
      <w:r w:rsidR="00E82267" w:rsidRPr="00C171F3">
        <w:rPr>
          <w:rFonts w:hint="eastAsia"/>
          <w:b/>
          <w:sz w:val="22"/>
        </w:rPr>
        <w:t>者</w:t>
      </w:r>
    </w:p>
    <w:p w14:paraId="0DBF5DCE" w14:textId="77777777" w:rsidR="00C171F3" w:rsidRDefault="00E82267" w:rsidP="002376A6">
      <w:pPr>
        <w:spacing w:line="0" w:lineRule="atLeast"/>
        <w:ind w:firstLineChars="100" w:firstLine="210"/>
      </w:pPr>
      <w:r>
        <w:rPr>
          <w:rFonts w:hint="eastAsia"/>
        </w:rPr>
        <w:t>西尾市在住の農業者</w:t>
      </w:r>
    </w:p>
    <w:p w14:paraId="017E5AF1" w14:textId="77777777" w:rsidR="00E82267" w:rsidRPr="00C171F3" w:rsidRDefault="00E82267" w:rsidP="00C171F3">
      <w:pPr>
        <w:pStyle w:val="a3"/>
        <w:numPr>
          <w:ilvl w:val="0"/>
          <w:numId w:val="7"/>
        </w:numPr>
        <w:spacing w:line="0" w:lineRule="atLeast"/>
        <w:ind w:leftChars="0"/>
        <w:rPr>
          <w:b/>
          <w:sz w:val="22"/>
        </w:rPr>
      </w:pPr>
      <w:r w:rsidRPr="00C171F3">
        <w:rPr>
          <w:rFonts w:hint="eastAsia"/>
          <w:b/>
          <w:sz w:val="22"/>
        </w:rPr>
        <w:t>農地</w:t>
      </w:r>
    </w:p>
    <w:p w14:paraId="67737E61" w14:textId="77777777" w:rsidR="00E82267" w:rsidRDefault="00E82267" w:rsidP="00E82267">
      <w:pPr>
        <w:spacing w:line="0" w:lineRule="atLeast"/>
      </w:pPr>
      <w:r>
        <w:rPr>
          <w:rFonts w:hint="eastAsia"/>
        </w:rPr>
        <w:t xml:space="preserve">　申請者の所有する農地</w:t>
      </w:r>
    </w:p>
    <w:p w14:paraId="54C43D3C" w14:textId="77777777" w:rsidR="00C171F3" w:rsidRDefault="00E82267" w:rsidP="00E82267">
      <w:pPr>
        <w:spacing w:line="0" w:lineRule="atLeast"/>
      </w:pPr>
      <w:r>
        <w:rPr>
          <w:rFonts w:hint="eastAsia"/>
        </w:rPr>
        <w:t xml:space="preserve">　※防護柵を設置する場所が西尾市内</w:t>
      </w:r>
    </w:p>
    <w:p w14:paraId="076DFE9E" w14:textId="77777777" w:rsidR="00E82267" w:rsidRPr="00C171F3" w:rsidRDefault="00C171F3" w:rsidP="00CE1D41">
      <w:pPr>
        <w:spacing w:line="0" w:lineRule="atLeast"/>
        <w:ind w:firstLineChars="100" w:firstLine="210"/>
      </w:pPr>
      <w:r>
        <w:rPr>
          <w:rFonts w:hint="eastAsia"/>
        </w:rPr>
        <w:t>※</w:t>
      </w:r>
      <w:r w:rsidRPr="00C171F3">
        <w:rPr>
          <w:rFonts w:hint="eastAsia"/>
        </w:rPr>
        <w:t>防護柵を設置することで野生イノシシ等の侵入が防止される区域（受益区域）が西尾市内</w:t>
      </w:r>
    </w:p>
    <w:p w14:paraId="21CDA261" w14:textId="77777777" w:rsidR="00E82267" w:rsidRPr="00C171F3" w:rsidRDefault="00E82267" w:rsidP="00C171F3">
      <w:pPr>
        <w:pStyle w:val="a3"/>
        <w:numPr>
          <w:ilvl w:val="0"/>
          <w:numId w:val="7"/>
        </w:numPr>
        <w:spacing w:line="0" w:lineRule="atLeast"/>
        <w:ind w:leftChars="0"/>
        <w:rPr>
          <w:b/>
          <w:sz w:val="22"/>
        </w:rPr>
      </w:pPr>
      <w:r w:rsidRPr="00C171F3">
        <w:rPr>
          <w:rFonts w:hint="eastAsia"/>
          <w:b/>
          <w:sz w:val="22"/>
        </w:rPr>
        <w:t>防護柵</w:t>
      </w:r>
    </w:p>
    <w:p w14:paraId="68DB38CE" w14:textId="77777777" w:rsidR="002E01E2" w:rsidRDefault="002E01E2" w:rsidP="002E01E2">
      <w:pPr>
        <w:pStyle w:val="a3"/>
        <w:numPr>
          <w:ilvl w:val="0"/>
          <w:numId w:val="6"/>
        </w:numPr>
        <w:spacing w:line="0" w:lineRule="atLeast"/>
        <w:ind w:leftChars="0"/>
      </w:pPr>
      <w:r w:rsidRPr="002E01E2">
        <w:rPr>
          <w:rFonts w:hint="eastAsia"/>
        </w:rPr>
        <w:t>電気柵</w:t>
      </w:r>
    </w:p>
    <w:p w14:paraId="3D1F214F" w14:textId="77777777" w:rsidR="002E01E2" w:rsidRDefault="002E01E2" w:rsidP="002E01E2">
      <w:pPr>
        <w:pStyle w:val="a3"/>
        <w:numPr>
          <w:ilvl w:val="0"/>
          <w:numId w:val="6"/>
        </w:numPr>
        <w:spacing w:line="0" w:lineRule="atLeast"/>
        <w:ind w:leftChars="0"/>
      </w:pPr>
      <w:r w:rsidRPr="002E01E2">
        <w:rPr>
          <w:rFonts w:hint="eastAsia"/>
        </w:rPr>
        <w:t>ワイヤーメッシュ柵</w:t>
      </w:r>
    </w:p>
    <w:p w14:paraId="6E4DB1CF" w14:textId="77777777" w:rsidR="002E01E2" w:rsidRDefault="002E01E2" w:rsidP="002E01E2">
      <w:pPr>
        <w:pStyle w:val="a3"/>
        <w:numPr>
          <w:ilvl w:val="0"/>
          <w:numId w:val="6"/>
        </w:numPr>
        <w:spacing w:line="0" w:lineRule="atLeast"/>
        <w:ind w:leftChars="0"/>
      </w:pPr>
      <w:r w:rsidRPr="002E01E2">
        <w:rPr>
          <w:rFonts w:hint="eastAsia"/>
        </w:rPr>
        <w:t>金網柵</w:t>
      </w:r>
    </w:p>
    <w:p w14:paraId="35AB316F" w14:textId="77777777" w:rsidR="002E01E2" w:rsidRDefault="002E01E2" w:rsidP="002E01E2">
      <w:pPr>
        <w:pStyle w:val="a3"/>
        <w:numPr>
          <w:ilvl w:val="0"/>
          <w:numId w:val="6"/>
        </w:numPr>
        <w:spacing w:line="0" w:lineRule="atLeast"/>
        <w:ind w:leftChars="0"/>
      </w:pPr>
      <w:r w:rsidRPr="002E01E2">
        <w:rPr>
          <w:rFonts w:hint="eastAsia"/>
        </w:rPr>
        <w:t>トタン柵</w:t>
      </w:r>
    </w:p>
    <w:p w14:paraId="03944412" w14:textId="77777777" w:rsidR="002E01E2" w:rsidRDefault="002E01E2" w:rsidP="002E01E2">
      <w:pPr>
        <w:pStyle w:val="a3"/>
        <w:numPr>
          <w:ilvl w:val="0"/>
          <w:numId w:val="6"/>
        </w:numPr>
        <w:spacing w:line="0" w:lineRule="atLeast"/>
        <w:ind w:leftChars="0"/>
      </w:pPr>
      <w:r w:rsidRPr="002E01E2">
        <w:rPr>
          <w:rFonts w:hint="eastAsia"/>
        </w:rPr>
        <w:t>ネット柵</w:t>
      </w:r>
    </w:p>
    <w:p w14:paraId="6A042AB9" w14:textId="77777777" w:rsidR="00E82267" w:rsidRDefault="00E82267" w:rsidP="002E01E2">
      <w:pPr>
        <w:pStyle w:val="a3"/>
        <w:numPr>
          <w:ilvl w:val="0"/>
          <w:numId w:val="6"/>
        </w:numPr>
        <w:spacing w:line="0" w:lineRule="atLeast"/>
        <w:ind w:leftChars="0"/>
      </w:pPr>
      <w:r w:rsidRPr="00E82267">
        <w:rPr>
          <w:rFonts w:hint="eastAsia"/>
        </w:rPr>
        <w:t>上記の柵に付随する資機材</w:t>
      </w:r>
    </w:p>
    <w:p w14:paraId="3CE7E049" w14:textId="77777777" w:rsidR="002E01E2" w:rsidRDefault="002E01E2" w:rsidP="0074209F">
      <w:pPr>
        <w:ind w:firstLineChars="100" w:firstLine="210"/>
      </w:pPr>
      <w:r>
        <w:rPr>
          <w:rFonts w:hint="eastAsia"/>
        </w:rPr>
        <w:t>※耐用年数</w:t>
      </w:r>
      <w:r w:rsidR="00E82267">
        <w:rPr>
          <w:rFonts w:hint="eastAsia"/>
        </w:rPr>
        <w:t>が</w:t>
      </w:r>
      <w:r>
        <w:rPr>
          <w:rFonts w:hint="eastAsia"/>
        </w:rPr>
        <w:t>５年</w:t>
      </w:r>
      <w:r w:rsidR="00E82267">
        <w:rPr>
          <w:rFonts w:hint="eastAsia"/>
        </w:rPr>
        <w:t>以上であること</w:t>
      </w:r>
    </w:p>
    <w:p w14:paraId="26942BA2" w14:textId="77777777" w:rsidR="002376A6" w:rsidRDefault="002376A6" w:rsidP="0074209F">
      <w:pPr>
        <w:ind w:firstLineChars="100" w:firstLine="210"/>
      </w:pPr>
      <w:r>
        <w:rPr>
          <w:rFonts w:hint="eastAsia"/>
        </w:rPr>
        <w:t>※すでに防護柵を購入・設置している場合は対象外</w:t>
      </w:r>
    </w:p>
    <w:p w14:paraId="1D5ABAE6" w14:textId="77777777" w:rsidR="00C171F3" w:rsidRPr="00754F18" w:rsidRDefault="00C171F3" w:rsidP="0074209F">
      <w:pPr>
        <w:shd w:val="pct10" w:color="auto" w:fill="auto"/>
        <w:rPr>
          <w:b/>
          <w:sz w:val="24"/>
        </w:rPr>
      </w:pPr>
      <w:r>
        <w:rPr>
          <w:rFonts w:hint="eastAsia"/>
          <w:b/>
          <w:sz w:val="24"/>
        </w:rPr>
        <w:t>補助金額</w:t>
      </w:r>
    </w:p>
    <w:p w14:paraId="3CC0C340" w14:textId="77777777" w:rsidR="00C171F3" w:rsidRDefault="00C171F3" w:rsidP="00173BDF">
      <w:pPr>
        <w:spacing w:line="0" w:lineRule="atLeast"/>
        <w:ind w:firstLineChars="100" w:firstLine="210"/>
      </w:pPr>
      <w:r>
        <w:rPr>
          <w:rFonts w:hint="eastAsia"/>
        </w:rPr>
        <w:t>防護柵購入金額の</w:t>
      </w:r>
      <w:r>
        <w:t>3分の1以内</w:t>
      </w:r>
      <w:r>
        <w:rPr>
          <w:rFonts w:hint="eastAsia"/>
        </w:rPr>
        <w:t>（限度額</w:t>
      </w:r>
      <w:r>
        <w:t>50，000円</w:t>
      </w:r>
      <w:r>
        <w:rPr>
          <w:rFonts w:hint="eastAsia"/>
        </w:rPr>
        <w:t>）</w:t>
      </w:r>
    </w:p>
    <w:p w14:paraId="4A0F42D8" w14:textId="77777777" w:rsidR="00C171F3" w:rsidRDefault="00C171F3" w:rsidP="0074209F">
      <w:pPr>
        <w:ind w:firstLineChars="100" w:firstLine="210"/>
      </w:pPr>
      <w:r>
        <w:rPr>
          <w:rFonts w:hint="eastAsia"/>
        </w:rPr>
        <w:t>※補助金の額に</w:t>
      </w:r>
      <w:r>
        <w:t>1,000円未満の端数が生じたときは切り捨て</w:t>
      </w:r>
    </w:p>
    <w:p w14:paraId="46843514" w14:textId="77777777" w:rsidR="00CE1D41" w:rsidRPr="00754F18" w:rsidRDefault="00CE1D41" w:rsidP="0074209F">
      <w:pPr>
        <w:shd w:val="pct10" w:color="auto" w:fill="auto"/>
        <w:rPr>
          <w:b/>
          <w:sz w:val="24"/>
        </w:rPr>
      </w:pPr>
      <w:r>
        <w:rPr>
          <w:rFonts w:hint="eastAsia"/>
          <w:b/>
          <w:sz w:val="24"/>
        </w:rPr>
        <w:t>注意事項</w:t>
      </w:r>
    </w:p>
    <w:p w14:paraId="58F52D96" w14:textId="77777777" w:rsidR="00CE1D41" w:rsidRDefault="00CE1D41" w:rsidP="00CE1D41">
      <w:pPr>
        <w:pStyle w:val="a3"/>
        <w:numPr>
          <w:ilvl w:val="0"/>
          <w:numId w:val="8"/>
        </w:numPr>
        <w:spacing w:line="0" w:lineRule="atLeast"/>
        <w:ind w:leftChars="0"/>
      </w:pPr>
      <w:r>
        <w:rPr>
          <w:rFonts w:hint="eastAsia"/>
        </w:rPr>
        <w:t>交付申請後、</w:t>
      </w:r>
      <w:r w:rsidRPr="006E5016">
        <w:rPr>
          <w:rFonts w:hint="eastAsia"/>
          <w:b/>
        </w:rPr>
        <w:t>交付決定の通知が届くまでは資材の購入をしない</w:t>
      </w:r>
      <w:r>
        <w:rPr>
          <w:rFonts w:hint="eastAsia"/>
        </w:rPr>
        <w:t>でください。</w:t>
      </w:r>
    </w:p>
    <w:p w14:paraId="50E2ADDB" w14:textId="77777777" w:rsidR="0074209F" w:rsidRPr="0074209F" w:rsidRDefault="0074209F" w:rsidP="00CE1D41">
      <w:pPr>
        <w:pStyle w:val="a3"/>
        <w:numPr>
          <w:ilvl w:val="0"/>
          <w:numId w:val="8"/>
        </w:numPr>
        <w:spacing w:line="0" w:lineRule="atLeast"/>
        <w:ind w:leftChars="0"/>
        <w:rPr>
          <w:b/>
        </w:rPr>
      </w:pPr>
      <w:r w:rsidRPr="0074209F">
        <w:rPr>
          <w:rFonts w:hint="eastAsia"/>
          <w:b/>
        </w:rPr>
        <w:t>鳥類による被害は</w:t>
      </w:r>
      <w:r>
        <w:rPr>
          <w:rFonts w:hint="eastAsia"/>
          <w:b/>
        </w:rPr>
        <w:t>対象外</w:t>
      </w:r>
      <w:r w:rsidRPr="0074209F">
        <w:rPr>
          <w:rFonts w:hint="eastAsia"/>
        </w:rPr>
        <w:t>です</w:t>
      </w:r>
    </w:p>
    <w:p w14:paraId="233486A6" w14:textId="77777777" w:rsidR="00680513" w:rsidRDefault="00680513" w:rsidP="00CE1D41">
      <w:pPr>
        <w:pStyle w:val="a3"/>
        <w:numPr>
          <w:ilvl w:val="0"/>
          <w:numId w:val="8"/>
        </w:numPr>
        <w:spacing w:line="0" w:lineRule="atLeast"/>
        <w:ind w:leftChars="0"/>
      </w:pPr>
      <w:r>
        <w:rPr>
          <w:rFonts w:hint="eastAsia"/>
        </w:rPr>
        <w:t>補助金申請は年度１世帯あたり１件までです。</w:t>
      </w:r>
    </w:p>
    <w:p w14:paraId="311E4AD9" w14:textId="77777777" w:rsidR="00CE1D41" w:rsidRDefault="00CE1D41" w:rsidP="00CE1D41">
      <w:pPr>
        <w:pStyle w:val="a3"/>
        <w:numPr>
          <w:ilvl w:val="0"/>
          <w:numId w:val="8"/>
        </w:numPr>
        <w:spacing w:line="0" w:lineRule="atLeast"/>
        <w:ind w:leftChars="0"/>
      </w:pPr>
      <w:r>
        <w:rPr>
          <w:rFonts w:hint="eastAsia"/>
        </w:rPr>
        <w:t>現地調査を実施する場合があります。</w:t>
      </w:r>
    </w:p>
    <w:p w14:paraId="722A37AD" w14:textId="77777777" w:rsidR="00CE1D41" w:rsidRDefault="00CE1D41" w:rsidP="00CE1D41">
      <w:pPr>
        <w:pStyle w:val="a3"/>
        <w:numPr>
          <w:ilvl w:val="0"/>
          <w:numId w:val="8"/>
        </w:numPr>
        <w:spacing w:line="0" w:lineRule="atLeast"/>
        <w:ind w:leftChars="0"/>
      </w:pPr>
      <w:r>
        <w:rPr>
          <w:rFonts w:hint="eastAsia"/>
        </w:rPr>
        <w:t>現地調査の結果、補助金の取り消し、または減額をする場合があります。</w:t>
      </w:r>
    </w:p>
    <w:p w14:paraId="58A6E7AD" w14:textId="77777777" w:rsidR="004B1744" w:rsidRPr="004B1744" w:rsidRDefault="004B1744" w:rsidP="004B1744">
      <w:pPr>
        <w:pStyle w:val="a3"/>
        <w:numPr>
          <w:ilvl w:val="0"/>
          <w:numId w:val="8"/>
        </w:numPr>
        <w:spacing w:line="100" w:lineRule="exact"/>
        <w:ind w:leftChars="0"/>
        <w:rPr>
          <w:sz w:val="2"/>
        </w:rPr>
      </w:pPr>
    </w:p>
    <w:p w14:paraId="1612AD32" w14:textId="77777777" w:rsidR="00CE1D41" w:rsidRDefault="00CE1D41" w:rsidP="00CE1D41">
      <w:pPr>
        <w:spacing w:line="0" w:lineRule="atLeast"/>
      </w:pPr>
      <w:r>
        <w:rPr>
          <w:rFonts w:hint="eastAsia"/>
        </w:rPr>
        <w:t>詳しくは</w:t>
      </w:r>
      <w:r w:rsidR="002376A6">
        <w:rPr>
          <w:rFonts w:hint="eastAsia"/>
        </w:rPr>
        <w:t>農水振興課へ</w:t>
      </w:r>
      <w:r>
        <w:rPr>
          <w:rFonts w:hint="eastAsia"/>
        </w:rPr>
        <w:t>お問い合わせください。</w:t>
      </w:r>
    </w:p>
    <w:p w14:paraId="658B065E" w14:textId="77777777" w:rsidR="00E82267" w:rsidRPr="00AF3D2E" w:rsidRDefault="00AF3D2E" w:rsidP="002376A6">
      <w:pPr>
        <w:widowControl/>
        <w:jc w:val="left"/>
        <w:rPr>
          <w:b/>
          <w:sz w:val="28"/>
        </w:rPr>
      </w:pPr>
      <w:r w:rsidRPr="008225BA">
        <w:rPr>
          <w:rFonts w:hint="eastAsia"/>
          <w:b/>
          <w:noProof/>
          <w:sz w:val="36"/>
          <w14:textOutline w14:w="38100" w14:cap="rnd" w14:cmpd="sng" w14:algn="ctr">
            <w14:solidFill>
              <w14:schemeClr w14:val="tx1"/>
            </w14:solidFill>
            <w14:prstDash w14:val="solid"/>
            <w14:bevel/>
          </w14:textOutline>
        </w:rPr>
        <w:lastRenderedPageBreak/>
        <mc:AlternateContent>
          <mc:Choice Requires="wps">
            <w:drawing>
              <wp:anchor distT="0" distB="0" distL="114300" distR="114300" simplePos="0" relativeHeight="251674624" behindDoc="0" locked="0" layoutInCell="1" allowOverlap="1" wp14:anchorId="24F8D83E" wp14:editId="798C8489">
                <wp:simplePos x="0" y="0"/>
                <wp:positionH relativeFrom="column">
                  <wp:posOffset>-43543</wp:posOffset>
                </wp:positionH>
                <wp:positionV relativeFrom="paragraph">
                  <wp:posOffset>54428</wp:posOffset>
                </wp:positionV>
                <wp:extent cx="2582273" cy="345621"/>
                <wp:effectExtent l="0" t="0" r="27940" b="16510"/>
                <wp:wrapNone/>
                <wp:docPr id="12" name="正方形/長方形 12"/>
                <wp:cNvGraphicFramePr/>
                <a:graphic xmlns:a="http://schemas.openxmlformats.org/drawingml/2006/main">
                  <a:graphicData uri="http://schemas.microsoft.com/office/word/2010/wordprocessingShape">
                    <wps:wsp>
                      <wps:cNvSpPr/>
                      <wps:spPr>
                        <a:xfrm flipV="1">
                          <a:off x="0" y="0"/>
                          <a:ext cx="2582273" cy="345621"/>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A3207" id="正方形/長方形 12" o:spid="_x0000_s1026" style="position:absolute;left:0;text-align:left;margin-left:-3.45pt;margin-top:4.3pt;width:203.35pt;height:27.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" filled="f" strokecolor="black [3200]" strokeweight="1.5pt"/>
            </w:pict>
          </mc:Fallback>
        </mc:AlternateContent>
      </w:r>
      <w:r w:rsidR="002376A6" w:rsidRPr="00AF3D2E">
        <w:rPr>
          <w:rFonts w:hint="eastAsia"/>
          <w:b/>
          <w:sz w:val="28"/>
        </w:rPr>
        <w:t>補助金</w:t>
      </w:r>
      <w:r w:rsidR="001E50B6" w:rsidRPr="00AF3D2E">
        <w:rPr>
          <w:rFonts w:hint="eastAsia"/>
          <w:b/>
          <w:sz w:val="28"/>
        </w:rPr>
        <w:t>申請から交付までの流れ</w:t>
      </w:r>
    </w:p>
    <w:p w14:paraId="21802EA0" w14:textId="77777777" w:rsidR="002E058A" w:rsidRPr="00E171D3" w:rsidRDefault="002E058A" w:rsidP="00E171D3">
      <w:pPr>
        <w:pStyle w:val="a3"/>
        <w:numPr>
          <w:ilvl w:val="0"/>
          <w:numId w:val="5"/>
        </w:numPr>
        <w:spacing w:line="440" w:lineRule="exact"/>
        <w:ind w:leftChars="0" w:left="284"/>
        <w:rPr>
          <w:b/>
          <w:sz w:val="22"/>
        </w:rPr>
      </w:pPr>
      <w:r w:rsidRPr="00E171D3">
        <w:rPr>
          <w:rFonts w:hint="eastAsia"/>
          <w:b/>
          <w:sz w:val="22"/>
        </w:rPr>
        <w:t>申請</w:t>
      </w:r>
      <w:r w:rsidR="002376A6">
        <w:rPr>
          <w:rFonts w:hint="eastAsia"/>
          <w:b/>
          <w:sz w:val="22"/>
        </w:rPr>
        <w:t>書の提出</w:t>
      </w:r>
    </w:p>
    <w:p w14:paraId="4D8967DF" w14:textId="77777777" w:rsidR="00B037FE" w:rsidRDefault="00B037FE" w:rsidP="008A2359">
      <w:pPr>
        <w:pStyle w:val="a3"/>
        <w:numPr>
          <w:ilvl w:val="0"/>
          <w:numId w:val="2"/>
        </w:numPr>
        <w:ind w:leftChars="0" w:left="709"/>
      </w:pPr>
      <w:r>
        <w:rPr>
          <w:rFonts w:hint="eastAsia"/>
        </w:rPr>
        <w:t>紙での申請</w:t>
      </w:r>
    </w:p>
    <w:p w14:paraId="2B62B53F" w14:textId="77777777" w:rsidR="00B037FE" w:rsidRDefault="002E058A" w:rsidP="00B037FE">
      <w:pPr>
        <w:pStyle w:val="a3"/>
        <w:ind w:leftChars="0" w:left="709"/>
      </w:pPr>
      <w:r>
        <w:rPr>
          <w:rFonts w:hint="eastAsia"/>
        </w:rPr>
        <w:t>交付申請書</w:t>
      </w:r>
      <w:r w:rsidR="00183409">
        <w:rPr>
          <w:rFonts w:hint="eastAsia"/>
        </w:rPr>
        <w:t>（様式第１号）</w:t>
      </w:r>
      <w:r>
        <w:rPr>
          <w:rFonts w:hint="eastAsia"/>
        </w:rPr>
        <w:t>と添付書類を農水振興課へ提出してください。</w:t>
      </w:r>
      <w:r w:rsidR="002376A6">
        <w:rPr>
          <w:rFonts w:hint="eastAsia"/>
        </w:rPr>
        <w:t>申請書様式は同課に用意しています。市ホームページからダウンロードも可能です。</w:t>
      </w:r>
    </w:p>
    <w:p w14:paraId="04D0068F" w14:textId="77777777" w:rsidR="006701D7" w:rsidRPr="006701D7" w:rsidRDefault="006701D7" w:rsidP="006701D7">
      <w:pPr>
        <w:pStyle w:val="a3"/>
        <w:spacing w:line="180" w:lineRule="exact"/>
        <w:ind w:leftChars="0" w:left="709"/>
        <w:rPr>
          <w:sz w:val="2"/>
        </w:rPr>
      </w:pPr>
    </w:p>
    <w:p w14:paraId="3B98592B" w14:textId="77777777" w:rsidR="00183409" w:rsidRPr="0088181C" w:rsidRDefault="002376A6" w:rsidP="00E82267">
      <w:pPr>
        <w:ind w:leftChars="270" w:left="567" w:firstLineChars="300" w:firstLine="600"/>
        <w:rPr>
          <w:sz w:val="20"/>
        </w:rPr>
      </w:pPr>
      <w:r w:rsidRPr="0088181C">
        <w:rPr>
          <w:rFonts w:hint="eastAsia"/>
          <w:noProof/>
          <w:sz w:val="20"/>
        </w:rPr>
        <mc:AlternateContent>
          <mc:Choice Requires="wps">
            <w:drawing>
              <wp:anchor distT="0" distB="0" distL="114300" distR="114300" simplePos="0" relativeHeight="251659264" behindDoc="0" locked="0" layoutInCell="1" allowOverlap="1" wp14:anchorId="1EC56D97" wp14:editId="1709EA0A">
                <wp:simplePos x="0" y="0"/>
                <wp:positionH relativeFrom="column">
                  <wp:posOffset>1311275</wp:posOffset>
                </wp:positionH>
                <wp:positionV relativeFrom="paragraph">
                  <wp:posOffset>6985</wp:posOffset>
                </wp:positionV>
                <wp:extent cx="143510" cy="661035"/>
                <wp:effectExtent l="38100" t="0" r="27940" b="24765"/>
                <wp:wrapNone/>
                <wp:docPr id="2" name="左中かっこ 2"/>
                <wp:cNvGraphicFramePr/>
                <a:graphic xmlns:a="http://schemas.openxmlformats.org/drawingml/2006/main">
                  <a:graphicData uri="http://schemas.microsoft.com/office/word/2010/wordprocessingShape">
                    <wps:wsp>
                      <wps:cNvSpPr/>
                      <wps:spPr>
                        <a:xfrm>
                          <a:off x="0" y="0"/>
                          <a:ext cx="143510" cy="661035"/>
                        </a:xfrm>
                        <a:prstGeom prst="leftBrace">
                          <a:avLst>
                            <a:gd name="adj1" fmla="val 8333"/>
                            <a:gd name="adj2" fmla="val 15385"/>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0435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03.25pt;margin-top:.55pt;width:11.3pt;height:5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" adj="391,3323" strokecolor="black [3200]">
                <v:stroke joinstyle="miter"/>
              </v:shape>
            </w:pict>
          </mc:Fallback>
        </mc:AlternateContent>
      </w:r>
      <w:r w:rsidR="002E058A" w:rsidRPr="0088181C">
        <w:rPr>
          <w:rFonts w:hint="eastAsia"/>
          <w:sz w:val="20"/>
        </w:rPr>
        <w:t>添付書類</w:t>
      </w:r>
      <w:r w:rsidR="00E82267">
        <w:rPr>
          <w:rFonts w:hint="eastAsia"/>
          <w:sz w:val="20"/>
        </w:rPr>
        <w:t xml:space="preserve">　</w:t>
      </w:r>
      <w:r w:rsidR="00183409" w:rsidRPr="0088181C">
        <w:rPr>
          <w:rFonts w:hint="eastAsia"/>
          <w:sz w:val="20"/>
        </w:rPr>
        <w:t>・防護柵設置予定地の位置図及び概略図</w:t>
      </w:r>
    </w:p>
    <w:p w14:paraId="5EA18975" w14:textId="77777777" w:rsidR="00183409" w:rsidRPr="0088181C" w:rsidRDefault="00183409" w:rsidP="00E82267">
      <w:pPr>
        <w:ind w:leftChars="270" w:left="567" w:firstLineChars="800" w:firstLine="1600"/>
        <w:rPr>
          <w:sz w:val="20"/>
        </w:rPr>
      </w:pPr>
      <w:r w:rsidRPr="0088181C">
        <w:rPr>
          <w:rFonts w:hint="eastAsia"/>
          <w:sz w:val="20"/>
        </w:rPr>
        <w:t>・購入する防護柵の見積書の写し</w:t>
      </w:r>
    </w:p>
    <w:p w14:paraId="7623283D" w14:textId="77777777" w:rsidR="002E058A" w:rsidRDefault="00183409" w:rsidP="00E82267">
      <w:pPr>
        <w:ind w:leftChars="270" w:left="567" w:firstLineChars="800" w:firstLine="1600"/>
        <w:rPr>
          <w:sz w:val="20"/>
        </w:rPr>
      </w:pPr>
      <w:r w:rsidRPr="0088181C">
        <w:rPr>
          <w:rFonts w:hint="eastAsia"/>
          <w:sz w:val="20"/>
        </w:rPr>
        <w:t>・防護柵設置予定地の写真</w:t>
      </w:r>
    </w:p>
    <w:p w14:paraId="3DCBAB17" w14:textId="77777777" w:rsidR="00E82267" w:rsidRDefault="00B037FE" w:rsidP="00B037FE">
      <w:pPr>
        <w:pStyle w:val="a3"/>
        <w:numPr>
          <w:ilvl w:val="0"/>
          <w:numId w:val="2"/>
        </w:numPr>
        <w:ind w:leftChars="0" w:left="709"/>
      </w:pPr>
      <w:r>
        <w:rPr>
          <w:rFonts w:hint="eastAsia"/>
        </w:rPr>
        <w:t>電子申請</w:t>
      </w:r>
    </w:p>
    <w:p w14:paraId="496F5FCE" w14:textId="77777777" w:rsidR="00B037FE" w:rsidRDefault="00AF3D2E" w:rsidP="00B037FE">
      <w:pPr>
        <w:pStyle w:val="a3"/>
        <w:ind w:leftChars="0" w:left="709"/>
      </w:pPr>
      <w:r>
        <w:rPr>
          <w:rFonts w:hint="eastAsia"/>
        </w:rPr>
        <w:t>右のQRコードから電子申請が可能です。</w:t>
      </w:r>
    </w:p>
    <w:p w14:paraId="50BB427E" w14:textId="77777777" w:rsidR="00B037FE" w:rsidRDefault="00D073BD" w:rsidP="00B037FE">
      <w:pPr>
        <w:pStyle w:val="a3"/>
        <w:ind w:leftChars="0" w:left="709"/>
      </w:pPr>
      <w:r w:rsidRPr="00CA273D">
        <w:rPr>
          <w:rFonts w:ascii="Yu Gothic" w:eastAsia="Yu Gothic" w:hAnsi="Yu Gothic"/>
          <w:noProof/>
          <w:szCs w:val="24"/>
        </w:rPr>
        <mc:AlternateContent>
          <mc:Choice Requires="wps">
            <w:drawing>
              <wp:anchor distT="0" distB="0" distL="114300" distR="114300" simplePos="0" relativeHeight="251656189" behindDoc="0" locked="0" layoutInCell="1" allowOverlap="1" wp14:anchorId="72642D3D" wp14:editId="0828726D">
                <wp:simplePos x="0" y="0"/>
                <wp:positionH relativeFrom="column">
                  <wp:posOffset>2534285</wp:posOffset>
                </wp:positionH>
                <wp:positionV relativeFrom="paragraph">
                  <wp:posOffset>41275</wp:posOffset>
                </wp:positionV>
                <wp:extent cx="3493135" cy="971550"/>
                <wp:effectExtent l="0" t="0" r="1206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135" cy="971550"/>
                        </a:xfrm>
                        <a:prstGeom prst="rect">
                          <a:avLst/>
                        </a:prstGeom>
                        <a:noFill/>
                        <a:ln w="6350">
                          <a:solidFill>
                            <a:schemeClr val="tx1">
                              <a:lumMod val="50000"/>
                              <a:lumOff val="50000"/>
                            </a:schemeClr>
                          </a:solidFill>
                          <a:miter lim="800000"/>
                          <a:headEnd/>
                          <a:tailEnd/>
                        </a:ln>
                      </wps:spPr>
                      <wps:txbx>
                        <w:txbxContent>
                          <w:p w14:paraId="17679765" w14:textId="77777777" w:rsidR="005C2098" w:rsidRPr="00DA1EA3" w:rsidRDefault="005C2098" w:rsidP="005C2098">
                            <w:pPr>
                              <w:spacing w:line="360" w:lineRule="exact"/>
                              <w:ind w:firstLineChars="118" w:firstLine="283"/>
                              <w:rPr>
                                <w:rFonts w:ascii="メイリオ" w:eastAsia="メイリオ" w:hAnsi="メイリオ"/>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42D3D" id="_x0000_t202" coordsize="21600,21600" o:spt="202" path="m,l,21600r21600,l21600,xe">
                <v:stroke joinstyle="miter"/>
                <v:path gradientshapeok="t" o:connecttype="rect"/>
              </v:shapetype>
              <v:shape id="テキスト ボックス 2" o:spid="_x0000_s1027" type="#_x0000_t202" style="position:absolute;left:0;text-align:left;margin-left:199.55pt;margin-top:3.25pt;width:275.05pt;height:76.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" filled="f" strokecolor="gray [1629]" strokeweight=".5pt">
                <v:textbox>
                  <w:txbxContent>
                    <w:p w14:paraId="17679765" w14:textId="77777777" w:rsidR="005C2098" w:rsidRPr="00DA1EA3" w:rsidRDefault="005C2098" w:rsidP="005C2098">
                      <w:pPr>
                        <w:spacing w:line="360" w:lineRule="exact"/>
                        <w:ind w:firstLineChars="118" w:firstLine="283"/>
                        <w:rPr>
                          <w:rFonts w:ascii="メイリオ" w:eastAsia="メイリオ" w:hAnsi="メイリオ"/>
                          <w:sz w:val="24"/>
                        </w:rPr>
                      </w:pPr>
                    </w:p>
                  </w:txbxContent>
                </v:textbox>
              </v:shape>
            </w:pict>
          </mc:Fallback>
        </mc:AlternateContent>
      </w:r>
      <w:r>
        <w:rPr>
          <w:noProof/>
          <w:sz w:val="20"/>
        </w:rPr>
        <w:drawing>
          <wp:anchor distT="0" distB="0" distL="114300" distR="114300" simplePos="0" relativeHeight="251675648" behindDoc="1" locked="0" layoutInCell="1" allowOverlap="1" wp14:anchorId="12BA7D6B" wp14:editId="176A1FBB">
            <wp:simplePos x="0" y="0"/>
            <wp:positionH relativeFrom="column">
              <wp:posOffset>4892040</wp:posOffset>
            </wp:positionH>
            <wp:positionV relativeFrom="paragraph">
              <wp:posOffset>139700</wp:posOffset>
            </wp:positionV>
            <wp:extent cx="814070" cy="814070"/>
            <wp:effectExtent l="0" t="0" r="5080" b="508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trix-code.jpeg"/>
                    <pic:cNvPicPr/>
                  </pic:nvPicPr>
                  <pic:blipFill>
                    <a:blip r:embed="rId8">
                      <a:extLst>
                        <a:ext uri="{28A0092B-C50C-407E-A947-70E740481C1C}">
                          <a14:useLocalDpi xmlns:a14="http://schemas.microsoft.com/office/drawing/2010/main" val="0"/>
                        </a:ext>
                      </a:extLst>
                    </a:blip>
                    <a:stretch>
                      <a:fillRect/>
                    </a:stretch>
                  </pic:blipFill>
                  <pic:spPr>
                    <a:xfrm>
                      <a:off x="0" y="0"/>
                      <a:ext cx="814070" cy="814070"/>
                    </a:xfrm>
                    <a:prstGeom prst="rect">
                      <a:avLst/>
                    </a:prstGeom>
                  </pic:spPr>
                </pic:pic>
              </a:graphicData>
            </a:graphic>
            <wp14:sizeRelH relativeFrom="margin">
              <wp14:pctWidth>0</wp14:pctWidth>
            </wp14:sizeRelH>
            <wp14:sizeRelV relativeFrom="margin">
              <wp14:pctHeight>0</wp14:pctHeight>
            </wp14:sizeRelV>
          </wp:anchor>
        </w:drawing>
      </w:r>
      <w:r w:rsidR="00E217BF">
        <w:rPr>
          <w:noProof/>
          <w:sz w:val="20"/>
        </w:rPr>
        <mc:AlternateContent>
          <mc:Choice Requires="wps">
            <w:drawing>
              <wp:anchor distT="0" distB="0" distL="114300" distR="114300" simplePos="0" relativeHeight="251657214" behindDoc="0" locked="0" layoutInCell="1" allowOverlap="1" wp14:anchorId="5D5002B4" wp14:editId="61848EF4">
                <wp:simplePos x="0" y="0"/>
                <wp:positionH relativeFrom="column">
                  <wp:posOffset>2538507</wp:posOffset>
                </wp:positionH>
                <wp:positionV relativeFrom="paragraph">
                  <wp:posOffset>50800</wp:posOffset>
                </wp:positionV>
                <wp:extent cx="2397211" cy="1037968"/>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397211" cy="1037968"/>
                        </a:xfrm>
                        <a:prstGeom prst="rect">
                          <a:avLst/>
                        </a:prstGeom>
                        <a:noFill/>
                        <a:ln w="6350">
                          <a:noFill/>
                        </a:ln>
                      </wps:spPr>
                      <wps:style>
                        <a:lnRef idx="2">
                          <a:schemeClr val="dk1"/>
                        </a:lnRef>
                        <a:fillRef idx="1">
                          <a:schemeClr val="lt1"/>
                        </a:fillRef>
                        <a:effectRef idx="0">
                          <a:schemeClr val="dk1"/>
                        </a:effectRef>
                        <a:fontRef idx="minor">
                          <a:schemeClr val="dk1"/>
                        </a:fontRef>
                      </wps:style>
                      <wps:txbx>
                        <w:txbxContent>
                          <w:p w14:paraId="18829EC8" w14:textId="77777777" w:rsidR="005E6AA3" w:rsidRPr="00E217BF" w:rsidRDefault="005E6AA3">
                            <w:r w:rsidRPr="00E217BF">
                              <w:rPr>
                                <w:rFonts w:hint="eastAsia"/>
                              </w:rPr>
                              <w:t>電子申請システム</w:t>
                            </w:r>
                          </w:p>
                          <w:p w14:paraId="66121307" w14:textId="77777777" w:rsidR="00E60600" w:rsidRDefault="005E6AA3">
                            <w:r w:rsidRPr="00E217BF">
                              <w:rPr>
                                <w:rFonts w:hint="eastAsia"/>
                              </w:rPr>
                              <w:t>令和</w:t>
                            </w:r>
                            <w:r w:rsidR="00E60600">
                              <w:rPr>
                                <w:rFonts w:hint="eastAsia"/>
                              </w:rPr>
                              <w:t>７</w:t>
                            </w:r>
                            <w:r w:rsidRPr="00E217BF">
                              <w:rPr>
                                <w:rFonts w:hint="eastAsia"/>
                              </w:rPr>
                              <w:t>年度野生イノシシ等被害</w:t>
                            </w:r>
                          </w:p>
                          <w:p w14:paraId="5E70F278" w14:textId="77777777" w:rsidR="005E6AA3" w:rsidRPr="00E217BF" w:rsidRDefault="005E6AA3">
                            <w:r w:rsidRPr="00E217BF">
                              <w:rPr>
                                <w:rFonts w:hint="eastAsia"/>
                              </w:rPr>
                              <w:t>防止対策事業費補助金交付申請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199.9pt;margin-top:4pt;width:188.75pt;height:81.7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" filled="f" stroked="f" strokeweight=".5pt">
                <v:textbox>
                  <w:txbxContent>
                    <w:p w:rsidR="005E6AA3" w:rsidRPr="00E217BF" w:rsidRDefault="005E6AA3">
                      <w:r w:rsidRPr="00E217BF">
                        <w:rPr>
                          <w:rFonts w:hint="eastAsia"/>
                        </w:rPr>
                        <w:t>電子申請システム</w:t>
                      </w:r>
                    </w:p>
                    <w:p w:rsidR="00E60600" w:rsidRDefault="005E6AA3">
                      <w:r w:rsidRPr="00E217BF">
                        <w:rPr>
                          <w:rFonts w:hint="eastAsia"/>
                        </w:rPr>
                        <w:t>令和</w:t>
                      </w:r>
                      <w:r w:rsidR="00E60600">
                        <w:rPr>
                          <w:rFonts w:hint="eastAsia"/>
                        </w:rPr>
                        <w:t>７</w:t>
                      </w:r>
                      <w:r w:rsidRPr="00E217BF">
                        <w:rPr>
                          <w:rFonts w:hint="eastAsia"/>
                        </w:rPr>
                        <w:t>年度野生イノシシ等被害</w:t>
                      </w:r>
                    </w:p>
                    <w:p w:rsidR="005E6AA3" w:rsidRPr="00E217BF" w:rsidRDefault="005E6AA3">
                      <w:r w:rsidRPr="00E217BF">
                        <w:rPr>
                          <w:rFonts w:hint="eastAsia"/>
                        </w:rPr>
                        <w:t>防止対策事業費補助金交付申請</w:t>
                      </w:r>
                    </w:p>
                  </w:txbxContent>
                </v:textbox>
              </v:shape>
            </w:pict>
          </mc:Fallback>
        </mc:AlternateContent>
      </w:r>
    </w:p>
    <w:p w14:paraId="3AF2C1C0" w14:textId="77777777" w:rsidR="00AF3D2E" w:rsidRPr="00E60600" w:rsidRDefault="00AF3D2E" w:rsidP="00E60600">
      <w:pPr>
        <w:pStyle w:val="a3"/>
        <w:spacing w:line="240" w:lineRule="exact"/>
        <w:ind w:leftChars="0" w:left="709"/>
        <w:rPr>
          <w:sz w:val="20"/>
        </w:rPr>
      </w:pPr>
    </w:p>
    <w:p w14:paraId="0DFFC4C2" w14:textId="77777777" w:rsidR="00B037FE" w:rsidRPr="00E60600" w:rsidRDefault="00B037FE" w:rsidP="00E60600">
      <w:pPr>
        <w:spacing w:line="240" w:lineRule="exact"/>
        <w:ind w:leftChars="270" w:left="567" w:firstLineChars="800" w:firstLine="1440"/>
        <w:rPr>
          <w:sz w:val="18"/>
        </w:rPr>
      </w:pPr>
    </w:p>
    <w:p w14:paraId="282C106F" w14:textId="77777777" w:rsidR="00AF3D2E" w:rsidRDefault="00AF3D2E" w:rsidP="00E60600">
      <w:pPr>
        <w:spacing w:line="240" w:lineRule="exact"/>
        <w:ind w:leftChars="270" w:left="567" w:firstLineChars="800" w:firstLine="1440"/>
        <w:rPr>
          <w:sz w:val="18"/>
        </w:rPr>
      </w:pPr>
    </w:p>
    <w:p w14:paraId="3D7F3084" w14:textId="77777777" w:rsidR="005E6AA3" w:rsidRDefault="005E6AA3" w:rsidP="00E82267">
      <w:pPr>
        <w:ind w:leftChars="270" w:left="567" w:firstLineChars="800" w:firstLine="1440"/>
        <w:rPr>
          <w:sz w:val="18"/>
        </w:rPr>
      </w:pPr>
    </w:p>
    <w:p w14:paraId="537508A6" w14:textId="77777777" w:rsidR="00E60600" w:rsidRPr="0088181C" w:rsidRDefault="00E60600" w:rsidP="00E82267">
      <w:pPr>
        <w:ind w:leftChars="270" w:left="567" w:firstLineChars="800" w:firstLine="1600"/>
        <w:rPr>
          <w:sz w:val="20"/>
        </w:rPr>
      </w:pPr>
    </w:p>
    <w:p w14:paraId="4BD9BA32" w14:textId="77777777" w:rsidR="001E50B6" w:rsidRPr="00E171D3" w:rsidRDefault="001E50B6" w:rsidP="00E171D3">
      <w:pPr>
        <w:pStyle w:val="a3"/>
        <w:numPr>
          <w:ilvl w:val="0"/>
          <w:numId w:val="5"/>
        </w:numPr>
        <w:spacing w:line="440" w:lineRule="exact"/>
        <w:ind w:leftChars="0" w:left="284"/>
        <w:rPr>
          <w:b/>
          <w:sz w:val="22"/>
        </w:rPr>
      </w:pPr>
      <w:r w:rsidRPr="00E171D3">
        <w:rPr>
          <w:rFonts w:hint="eastAsia"/>
          <w:b/>
          <w:sz w:val="22"/>
        </w:rPr>
        <w:t>交付についての通知</w:t>
      </w:r>
    </w:p>
    <w:p w14:paraId="7AC8ED99" w14:textId="77777777" w:rsidR="001E50B6" w:rsidRDefault="001E50B6" w:rsidP="00E82267">
      <w:pPr>
        <w:pStyle w:val="a3"/>
        <w:numPr>
          <w:ilvl w:val="0"/>
          <w:numId w:val="4"/>
        </w:numPr>
        <w:ind w:leftChars="0" w:left="709"/>
      </w:pPr>
      <w:r>
        <w:rPr>
          <w:rFonts w:hint="eastAsia"/>
        </w:rPr>
        <w:t>交付決定または不決定について通知があります。</w:t>
      </w:r>
      <w:r w:rsidR="004A0773">
        <w:rPr>
          <w:rFonts w:hint="eastAsia"/>
        </w:rPr>
        <w:t>申請書提出後、通知がお手元に届くまでに２週間程度かかります。</w:t>
      </w:r>
    </w:p>
    <w:p w14:paraId="094FF3D5" w14:textId="77777777" w:rsidR="001E50B6" w:rsidRDefault="00C27B6D" w:rsidP="004A0773">
      <w:pPr>
        <w:pStyle w:val="a3"/>
        <w:numPr>
          <w:ilvl w:val="0"/>
          <w:numId w:val="4"/>
        </w:numPr>
        <w:ind w:leftChars="0" w:left="709"/>
      </w:pPr>
      <w:r>
        <w:rPr>
          <w:rFonts w:hint="eastAsia"/>
        </w:rPr>
        <w:t>交付決定が届いた後に</w:t>
      </w:r>
      <w:r w:rsidR="004A0773">
        <w:rPr>
          <w:rFonts w:hint="eastAsia"/>
        </w:rPr>
        <w:t>柵を購入してください。</w:t>
      </w:r>
    </w:p>
    <w:p w14:paraId="5B49DF8F" w14:textId="77777777" w:rsidR="00E82267" w:rsidRDefault="00E82267" w:rsidP="00E60600">
      <w:pPr>
        <w:spacing w:line="160" w:lineRule="exact"/>
        <w:ind w:left="709" w:firstLine="420"/>
      </w:pPr>
    </w:p>
    <w:p w14:paraId="3C125F18" w14:textId="77777777" w:rsidR="001E50B6" w:rsidRPr="00E171D3" w:rsidRDefault="002376A6" w:rsidP="00E171D3">
      <w:pPr>
        <w:pStyle w:val="a3"/>
        <w:numPr>
          <w:ilvl w:val="0"/>
          <w:numId w:val="5"/>
        </w:numPr>
        <w:spacing w:line="440" w:lineRule="exact"/>
        <w:ind w:leftChars="0" w:left="284"/>
        <w:rPr>
          <w:b/>
          <w:sz w:val="22"/>
        </w:rPr>
      </w:pPr>
      <w:r>
        <w:rPr>
          <w:rFonts w:hint="eastAsia"/>
          <w:b/>
          <w:sz w:val="22"/>
        </w:rPr>
        <w:t>柵設置後、</w:t>
      </w:r>
      <w:r w:rsidR="001E50B6" w:rsidRPr="00E171D3">
        <w:rPr>
          <w:rFonts w:hint="eastAsia"/>
          <w:b/>
          <w:sz w:val="22"/>
        </w:rPr>
        <w:t>実績報告</w:t>
      </w:r>
      <w:r>
        <w:rPr>
          <w:rFonts w:hint="eastAsia"/>
          <w:b/>
          <w:sz w:val="22"/>
        </w:rPr>
        <w:t>及び</w:t>
      </w:r>
      <w:r w:rsidR="00173BDF" w:rsidRPr="00E171D3">
        <w:rPr>
          <w:rFonts w:hint="eastAsia"/>
          <w:b/>
          <w:sz w:val="22"/>
        </w:rPr>
        <w:t>請求</w:t>
      </w:r>
      <w:r>
        <w:rPr>
          <w:rFonts w:hint="eastAsia"/>
          <w:b/>
          <w:sz w:val="22"/>
        </w:rPr>
        <w:t>書の提出</w:t>
      </w:r>
    </w:p>
    <w:p w14:paraId="27D6F602" w14:textId="77777777" w:rsidR="001E50B6" w:rsidRDefault="001E50B6" w:rsidP="00E82267">
      <w:pPr>
        <w:pStyle w:val="a3"/>
        <w:numPr>
          <w:ilvl w:val="0"/>
          <w:numId w:val="1"/>
        </w:numPr>
        <w:ind w:leftChars="0" w:left="709"/>
      </w:pPr>
      <w:r w:rsidRPr="002376A6">
        <w:rPr>
          <w:rFonts w:hint="eastAsia"/>
        </w:rPr>
        <w:t>防護柵</w:t>
      </w:r>
      <w:r w:rsidR="00330E9C" w:rsidRPr="002376A6">
        <w:rPr>
          <w:rFonts w:hint="eastAsia"/>
        </w:rPr>
        <w:t>の</w:t>
      </w:r>
      <w:r w:rsidRPr="002376A6">
        <w:rPr>
          <w:rFonts w:hint="eastAsia"/>
        </w:rPr>
        <w:t>設置後</w:t>
      </w:r>
      <w:r>
        <w:rPr>
          <w:rFonts w:hint="eastAsia"/>
        </w:rPr>
        <w:t>、実績報告書</w:t>
      </w:r>
      <w:r w:rsidR="00183409">
        <w:rPr>
          <w:rFonts w:hint="eastAsia"/>
        </w:rPr>
        <w:t>（様式第７号）</w:t>
      </w:r>
      <w:r>
        <w:rPr>
          <w:rFonts w:hint="eastAsia"/>
        </w:rPr>
        <w:t>と添付書類を農水振興課へ提出してください。</w:t>
      </w:r>
    </w:p>
    <w:p w14:paraId="7CA87FD7" w14:textId="77777777" w:rsidR="006701D7" w:rsidRPr="006701D7" w:rsidRDefault="006701D7" w:rsidP="006701D7">
      <w:pPr>
        <w:pStyle w:val="a3"/>
        <w:numPr>
          <w:ilvl w:val="0"/>
          <w:numId w:val="1"/>
        </w:numPr>
        <w:spacing w:line="180" w:lineRule="exact"/>
        <w:ind w:leftChars="0"/>
        <w:rPr>
          <w:sz w:val="2"/>
        </w:rPr>
      </w:pPr>
    </w:p>
    <w:p w14:paraId="673D687E" w14:textId="77777777" w:rsidR="001E50B6" w:rsidRDefault="00BA34A0" w:rsidP="00E82267">
      <w:pPr>
        <w:ind w:left="567" w:firstLineChars="300" w:firstLine="600"/>
        <w:rPr>
          <w:sz w:val="20"/>
        </w:rPr>
      </w:pPr>
      <w:r w:rsidRPr="0088181C">
        <w:rPr>
          <w:rFonts w:hint="eastAsia"/>
          <w:noProof/>
          <w:sz w:val="20"/>
        </w:rPr>
        <mc:AlternateContent>
          <mc:Choice Requires="wps">
            <w:drawing>
              <wp:anchor distT="0" distB="0" distL="114300" distR="114300" simplePos="0" relativeHeight="251663360" behindDoc="0" locked="0" layoutInCell="1" allowOverlap="1" wp14:anchorId="356CFF22" wp14:editId="318482AF">
                <wp:simplePos x="0" y="0"/>
                <wp:positionH relativeFrom="column">
                  <wp:posOffset>1311559</wp:posOffset>
                </wp:positionH>
                <wp:positionV relativeFrom="paragraph">
                  <wp:posOffset>8890</wp:posOffset>
                </wp:positionV>
                <wp:extent cx="143564" cy="1352144"/>
                <wp:effectExtent l="38100" t="0" r="27940" b="19685"/>
                <wp:wrapNone/>
                <wp:docPr id="4" name="左中かっこ 4"/>
                <wp:cNvGraphicFramePr/>
                <a:graphic xmlns:a="http://schemas.openxmlformats.org/drawingml/2006/main">
                  <a:graphicData uri="http://schemas.microsoft.com/office/word/2010/wordprocessingShape">
                    <wps:wsp>
                      <wps:cNvSpPr/>
                      <wps:spPr>
                        <a:xfrm>
                          <a:off x="0" y="0"/>
                          <a:ext cx="143564" cy="1352144"/>
                        </a:xfrm>
                        <a:prstGeom prst="leftBrace">
                          <a:avLst>
                            <a:gd name="adj1" fmla="val 8333"/>
                            <a:gd name="adj2" fmla="val 8666"/>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4550B" id="左中かっこ 4" o:spid="_x0000_s1026" type="#_x0000_t87" style="position:absolute;left:0;text-align:left;margin-left:103.25pt;margin-top:.7pt;width:11.3pt;height:10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" adj="191,1872" strokecolor="black [3200]">
                <v:stroke joinstyle="miter"/>
              </v:shape>
            </w:pict>
          </mc:Fallback>
        </mc:AlternateContent>
      </w:r>
      <w:r w:rsidR="002E058A" w:rsidRPr="0088181C">
        <w:rPr>
          <w:rFonts w:hint="eastAsia"/>
          <w:sz w:val="20"/>
        </w:rPr>
        <w:t>添付書類</w:t>
      </w:r>
      <w:r w:rsidR="0088181C" w:rsidRPr="0088181C">
        <w:rPr>
          <w:rFonts w:hint="eastAsia"/>
          <w:sz w:val="20"/>
        </w:rPr>
        <w:t xml:space="preserve">　・購入した防護柵の領収書の写し</w:t>
      </w:r>
    </w:p>
    <w:p w14:paraId="39DEA0AF" w14:textId="77777777" w:rsidR="00BA34A0" w:rsidRDefault="0088181C" w:rsidP="00E82267">
      <w:pPr>
        <w:ind w:left="567" w:firstLineChars="300" w:firstLine="600"/>
        <w:rPr>
          <w:sz w:val="20"/>
        </w:rPr>
      </w:pPr>
      <w:r>
        <w:rPr>
          <w:rFonts w:hint="eastAsia"/>
          <w:sz w:val="20"/>
        </w:rPr>
        <w:t xml:space="preserve">　　　　　・</w:t>
      </w:r>
      <w:r w:rsidRPr="0088181C">
        <w:rPr>
          <w:rFonts w:hint="eastAsia"/>
          <w:sz w:val="20"/>
        </w:rPr>
        <w:t>防護柵購入金額の内訳がわかる納品書、明細書等</w:t>
      </w:r>
    </w:p>
    <w:p w14:paraId="2CC73D88" w14:textId="77777777" w:rsidR="0088181C" w:rsidRDefault="0088181C" w:rsidP="00E82267">
      <w:pPr>
        <w:ind w:left="567" w:firstLineChars="1000" w:firstLine="1800"/>
        <w:rPr>
          <w:sz w:val="20"/>
        </w:rPr>
      </w:pPr>
      <w:r w:rsidRPr="00BA34A0">
        <w:rPr>
          <w:sz w:val="18"/>
        </w:rPr>
        <w:t xml:space="preserve"> </w:t>
      </w:r>
      <w:r w:rsidR="00BA34A0" w:rsidRPr="00BA34A0">
        <w:rPr>
          <w:rFonts w:hint="eastAsia"/>
          <w:sz w:val="18"/>
        </w:rPr>
        <w:t>※領収書に明細が記載されている場合は不要</w:t>
      </w:r>
    </w:p>
    <w:p w14:paraId="729049B8" w14:textId="77777777" w:rsidR="00857990" w:rsidRDefault="00857990" w:rsidP="00E82267">
      <w:pPr>
        <w:ind w:left="567" w:firstLineChars="300" w:firstLine="600"/>
        <w:rPr>
          <w:sz w:val="20"/>
        </w:rPr>
      </w:pPr>
      <w:r>
        <w:rPr>
          <w:rFonts w:hint="eastAsia"/>
          <w:sz w:val="20"/>
        </w:rPr>
        <w:t xml:space="preserve">　　　　　・</w:t>
      </w:r>
      <w:r w:rsidR="00BA34A0" w:rsidRPr="00BA34A0">
        <w:rPr>
          <w:rFonts w:hint="eastAsia"/>
          <w:sz w:val="20"/>
        </w:rPr>
        <w:t>防護柵設置場所の位置図及び概略図</w:t>
      </w:r>
    </w:p>
    <w:p w14:paraId="24690458" w14:textId="77777777" w:rsidR="00BA34A0" w:rsidRDefault="00BA34A0" w:rsidP="00E82267">
      <w:pPr>
        <w:ind w:left="567" w:firstLineChars="300" w:firstLine="600"/>
        <w:rPr>
          <w:sz w:val="20"/>
        </w:rPr>
      </w:pPr>
      <w:r>
        <w:rPr>
          <w:rFonts w:hint="eastAsia"/>
          <w:sz w:val="20"/>
        </w:rPr>
        <w:t xml:space="preserve">　　　　　・</w:t>
      </w:r>
      <w:r w:rsidRPr="00BA34A0">
        <w:rPr>
          <w:rFonts w:hint="eastAsia"/>
          <w:sz w:val="20"/>
        </w:rPr>
        <w:t>購入した防護柵の写真</w:t>
      </w:r>
    </w:p>
    <w:p w14:paraId="6BD8580B" w14:textId="77777777" w:rsidR="00BA34A0" w:rsidRDefault="00BA34A0" w:rsidP="00E82267">
      <w:pPr>
        <w:ind w:left="567" w:firstLineChars="300" w:firstLine="600"/>
        <w:rPr>
          <w:sz w:val="20"/>
        </w:rPr>
      </w:pPr>
      <w:r>
        <w:rPr>
          <w:rFonts w:hint="eastAsia"/>
          <w:sz w:val="20"/>
        </w:rPr>
        <w:t xml:space="preserve">　　　　　・</w:t>
      </w:r>
      <w:r w:rsidRPr="00BA34A0">
        <w:rPr>
          <w:rFonts w:hint="eastAsia"/>
          <w:sz w:val="20"/>
        </w:rPr>
        <w:t>防護柵設置後の設置場所の写真</w:t>
      </w:r>
    </w:p>
    <w:p w14:paraId="65B6810D" w14:textId="77777777" w:rsidR="006701D7" w:rsidRPr="006701D7" w:rsidRDefault="006701D7" w:rsidP="006701D7">
      <w:pPr>
        <w:pStyle w:val="a3"/>
        <w:numPr>
          <w:ilvl w:val="0"/>
          <w:numId w:val="1"/>
        </w:numPr>
        <w:spacing w:line="180" w:lineRule="exact"/>
        <w:ind w:leftChars="0"/>
        <w:rPr>
          <w:sz w:val="2"/>
        </w:rPr>
      </w:pPr>
    </w:p>
    <w:p w14:paraId="2581AEA9" w14:textId="77777777" w:rsidR="00173BDF" w:rsidRDefault="00173BDF" w:rsidP="00173BDF">
      <w:pPr>
        <w:pStyle w:val="a3"/>
        <w:numPr>
          <w:ilvl w:val="0"/>
          <w:numId w:val="1"/>
        </w:numPr>
        <w:ind w:leftChars="0" w:left="709"/>
      </w:pPr>
      <w:r>
        <w:rPr>
          <w:rFonts w:hint="eastAsia"/>
        </w:rPr>
        <w:t>補助金交付請求書（様式第９号）と添付書類を農水振興課へ提出してください。</w:t>
      </w:r>
    </w:p>
    <w:p w14:paraId="7B164230" w14:textId="77777777" w:rsidR="00E82267" w:rsidRPr="00173BDF" w:rsidRDefault="00173BDF" w:rsidP="00173BDF">
      <w:pPr>
        <w:pStyle w:val="a3"/>
        <w:ind w:leftChars="0" w:left="993"/>
        <w:rPr>
          <w:sz w:val="20"/>
        </w:rPr>
      </w:pPr>
      <w:r>
        <w:rPr>
          <w:rFonts w:hint="eastAsia"/>
        </w:rPr>
        <w:t xml:space="preserve">　</w:t>
      </w:r>
      <w:r w:rsidRPr="00BA34A0">
        <w:rPr>
          <w:rFonts w:hint="eastAsia"/>
          <w:sz w:val="20"/>
        </w:rPr>
        <w:t>添付書類：受取口座を確認できる通帳等のコピー</w:t>
      </w:r>
    </w:p>
    <w:p w14:paraId="1FF61F81" w14:textId="77777777" w:rsidR="001E50B6" w:rsidRDefault="001E50B6" w:rsidP="00E82267">
      <w:pPr>
        <w:pStyle w:val="a3"/>
        <w:numPr>
          <w:ilvl w:val="0"/>
          <w:numId w:val="1"/>
        </w:numPr>
        <w:ind w:leftChars="0" w:left="709"/>
      </w:pPr>
      <w:r>
        <w:rPr>
          <w:rFonts w:hint="eastAsia"/>
        </w:rPr>
        <w:t>補助金額の確定通知書が送付されます。</w:t>
      </w:r>
    </w:p>
    <w:p w14:paraId="40235947" w14:textId="77777777" w:rsidR="001E50B6" w:rsidRDefault="00BA34A0" w:rsidP="00E82267">
      <w:pPr>
        <w:pStyle w:val="a3"/>
        <w:numPr>
          <w:ilvl w:val="0"/>
          <w:numId w:val="1"/>
        </w:numPr>
        <w:ind w:leftChars="0" w:left="709"/>
      </w:pPr>
      <w:r>
        <w:rPr>
          <w:rFonts w:hint="eastAsia"/>
        </w:rPr>
        <w:t>補助金が振り込まれます。振込までに1か月程度かかります。</w:t>
      </w:r>
    </w:p>
    <w:p w14:paraId="2724C239" w14:textId="77777777" w:rsidR="002E058A" w:rsidRDefault="00173BDF" w:rsidP="00173BDF">
      <w:pPr>
        <w:rPr>
          <w:u w:val="single"/>
        </w:rPr>
      </w:pPr>
      <w:r w:rsidRPr="008B0AB9">
        <w:rPr>
          <w:rFonts w:hint="eastAsia"/>
          <w:u w:val="single"/>
        </w:rPr>
        <w:t>※申請後、設置柵や金額等に変更が生じた場合には農水振興課までご連絡ください。</w:t>
      </w:r>
    </w:p>
    <w:p w14:paraId="483BDED8" w14:textId="77777777" w:rsidR="006B3B63" w:rsidRDefault="006B3B63" w:rsidP="00E60600">
      <w:pPr>
        <w:widowControl/>
        <w:spacing w:line="360" w:lineRule="auto"/>
        <w:jc w:val="left"/>
      </w:pPr>
      <w:r w:rsidRPr="00CA273D">
        <w:rPr>
          <w:rFonts w:ascii="Yu Gothic" w:eastAsia="Yu Gothic" w:hAnsi="Yu Gothic"/>
          <w:noProof/>
          <w:szCs w:val="24"/>
        </w:rPr>
        <mc:AlternateContent>
          <mc:Choice Requires="wps">
            <w:drawing>
              <wp:anchor distT="0" distB="0" distL="114300" distR="114300" simplePos="0" relativeHeight="251667456" behindDoc="0" locked="0" layoutInCell="1" allowOverlap="1" wp14:anchorId="43964A6B" wp14:editId="77B1B25A">
                <wp:simplePos x="0" y="0"/>
                <wp:positionH relativeFrom="column">
                  <wp:posOffset>-42545</wp:posOffset>
                </wp:positionH>
                <wp:positionV relativeFrom="paragraph">
                  <wp:posOffset>243523</wp:posOffset>
                </wp:positionV>
                <wp:extent cx="6291618" cy="1062681"/>
                <wp:effectExtent l="0" t="0" r="13970" b="234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618" cy="1062681"/>
                        </a:xfrm>
                        <a:prstGeom prst="rect">
                          <a:avLst/>
                        </a:prstGeom>
                        <a:solidFill>
                          <a:srgbClr val="FFFFFF"/>
                        </a:solidFill>
                        <a:ln w="6350">
                          <a:solidFill>
                            <a:schemeClr val="tx1">
                              <a:lumMod val="50000"/>
                              <a:lumOff val="50000"/>
                            </a:schemeClr>
                          </a:solidFill>
                          <a:miter lim="800000"/>
                          <a:headEnd/>
                          <a:tailEnd/>
                        </a:ln>
                      </wps:spPr>
                      <wps:txbx>
                        <w:txbxContent>
                          <w:p w14:paraId="244BE8B3" w14:textId="77777777" w:rsidR="00765DFC" w:rsidRPr="00402050" w:rsidRDefault="00765DFC" w:rsidP="009C7795">
                            <w:pPr>
                              <w:spacing w:line="360" w:lineRule="exact"/>
                              <w:ind w:firstLineChars="118" w:firstLine="283"/>
                              <w:rPr>
                                <w:rFonts w:ascii="メイリオ" w:eastAsia="メイリオ" w:hAnsi="メイリオ"/>
                                <w:sz w:val="24"/>
                              </w:rPr>
                            </w:pPr>
                            <w:r w:rsidRPr="00402050">
                              <w:rPr>
                                <w:rFonts w:ascii="メイリオ" w:eastAsia="メイリオ" w:hAnsi="メイリオ" w:hint="eastAsia"/>
                                <w:sz w:val="24"/>
                              </w:rPr>
                              <w:t xml:space="preserve">問合先　</w:t>
                            </w:r>
                            <w:r>
                              <w:rPr>
                                <w:rFonts w:ascii="メイリオ" w:eastAsia="メイリオ" w:hAnsi="メイリオ" w:hint="eastAsia"/>
                                <w:sz w:val="24"/>
                              </w:rPr>
                              <w:t>西尾市役所産業</w:t>
                            </w:r>
                            <w:r w:rsidRPr="00402050">
                              <w:rPr>
                                <w:rFonts w:ascii="メイリオ" w:eastAsia="メイリオ" w:hAnsi="メイリオ" w:hint="eastAsia"/>
                                <w:sz w:val="24"/>
                              </w:rPr>
                              <w:t>部</w:t>
                            </w:r>
                            <w:r>
                              <w:rPr>
                                <w:rFonts w:ascii="メイリオ" w:eastAsia="メイリオ" w:hAnsi="メイリオ" w:hint="eastAsia"/>
                                <w:sz w:val="24"/>
                              </w:rPr>
                              <w:t>農水振興</w:t>
                            </w:r>
                            <w:r w:rsidRPr="00402050">
                              <w:rPr>
                                <w:rFonts w:ascii="メイリオ" w:eastAsia="メイリオ" w:hAnsi="メイリオ" w:hint="eastAsia"/>
                                <w:sz w:val="24"/>
                              </w:rPr>
                              <w:t xml:space="preserve">課　</w:t>
                            </w:r>
                          </w:p>
                          <w:p w14:paraId="0F2AE2E3" w14:textId="77777777" w:rsidR="00765DFC" w:rsidRDefault="00765DFC" w:rsidP="009C7795">
                            <w:pPr>
                              <w:spacing w:line="360" w:lineRule="exact"/>
                              <w:ind w:firstLineChars="59" w:firstLine="283"/>
                              <w:rPr>
                                <w:rFonts w:ascii="メイリオ" w:eastAsia="メイリオ" w:hAnsi="メイリオ"/>
                                <w:sz w:val="24"/>
                              </w:rPr>
                            </w:pPr>
                            <w:r w:rsidRPr="009C7795">
                              <w:rPr>
                                <w:rFonts w:ascii="メイリオ" w:eastAsia="メイリオ" w:hAnsi="メイリオ" w:hint="eastAsia"/>
                                <w:spacing w:val="120"/>
                                <w:kern w:val="0"/>
                                <w:sz w:val="24"/>
                                <w:fitText w:val="720" w:id="-1044731136"/>
                              </w:rPr>
                              <w:t>電</w:t>
                            </w:r>
                            <w:r w:rsidRPr="009C7795">
                              <w:rPr>
                                <w:rFonts w:ascii="メイリオ" w:eastAsia="メイリオ" w:hAnsi="メイリオ" w:hint="eastAsia"/>
                                <w:kern w:val="0"/>
                                <w:sz w:val="24"/>
                                <w:fitText w:val="720" w:id="-1044731136"/>
                              </w:rPr>
                              <w:t>話</w:t>
                            </w:r>
                            <w:r>
                              <w:rPr>
                                <w:rFonts w:ascii="メイリオ" w:eastAsia="メイリオ" w:hAnsi="メイリオ" w:hint="eastAsia"/>
                                <w:sz w:val="24"/>
                              </w:rPr>
                              <w:t xml:space="preserve">　0563-65-21</w:t>
                            </w:r>
                            <w:r w:rsidR="00E60600">
                              <w:rPr>
                                <w:rFonts w:ascii="メイリオ" w:eastAsia="メイリオ" w:hAnsi="メイリオ" w:hint="eastAsia"/>
                                <w:sz w:val="24"/>
                              </w:rPr>
                              <w:t>34</w:t>
                            </w:r>
                          </w:p>
                          <w:p w14:paraId="7B4ED95B" w14:textId="77777777" w:rsidR="009C7795" w:rsidRDefault="002376A6" w:rsidP="009C7795">
                            <w:pPr>
                              <w:spacing w:line="360" w:lineRule="exact"/>
                              <w:ind w:firstLineChars="57" w:firstLine="284"/>
                              <w:rPr>
                                <w:rFonts w:ascii="メイリオ" w:eastAsia="メイリオ" w:hAnsi="メイリオ"/>
                                <w:sz w:val="24"/>
                              </w:rPr>
                            </w:pPr>
                            <w:r w:rsidRPr="009C7795">
                              <w:rPr>
                                <w:rFonts w:ascii="メイリオ" w:eastAsia="メイリオ" w:hAnsi="メイリオ" w:hint="eastAsia"/>
                                <w:spacing w:val="129"/>
                                <w:kern w:val="0"/>
                                <w:sz w:val="24"/>
                                <w:fitText w:val="720" w:id="-1044730880"/>
                              </w:rPr>
                              <w:t>FA</w:t>
                            </w:r>
                            <w:r w:rsidRPr="009C7795">
                              <w:rPr>
                                <w:rFonts w:ascii="メイリオ" w:eastAsia="メイリオ" w:hAnsi="メイリオ" w:hint="eastAsia"/>
                                <w:spacing w:val="2"/>
                                <w:kern w:val="0"/>
                                <w:sz w:val="24"/>
                                <w:fitText w:val="720" w:id="-1044730880"/>
                              </w:rPr>
                              <w:t>X</w:t>
                            </w:r>
                            <w:r>
                              <w:rPr>
                                <w:rFonts w:ascii="メイリオ" w:eastAsia="メイリオ" w:hAnsi="メイリオ" w:hint="eastAsia"/>
                                <w:sz w:val="24"/>
                              </w:rPr>
                              <w:t xml:space="preserve">　0563-57-1322</w:t>
                            </w:r>
                          </w:p>
                          <w:p w14:paraId="1AF56F6C" w14:textId="77777777" w:rsidR="002376A6" w:rsidRPr="00DA1EA3" w:rsidRDefault="009C7795" w:rsidP="009C7795">
                            <w:pPr>
                              <w:spacing w:line="360" w:lineRule="exact"/>
                              <w:ind w:firstLineChars="118" w:firstLine="283"/>
                              <w:rPr>
                                <w:rFonts w:ascii="メイリオ" w:eastAsia="メイリオ" w:hAnsi="メイリオ"/>
                                <w:sz w:val="24"/>
                              </w:rPr>
                            </w:pPr>
                            <w:r>
                              <w:rPr>
                                <w:rFonts w:ascii="メイリオ" w:eastAsia="メイリオ" w:hAnsi="メイリオ" w:hint="eastAsia"/>
                                <w:sz w:val="24"/>
                              </w:rPr>
                              <w:t>メール</w:t>
                            </w:r>
                            <w:r w:rsidR="002376A6">
                              <w:rPr>
                                <w:rFonts w:ascii="メイリオ" w:eastAsia="メイリオ" w:hAnsi="メイリオ" w:hint="eastAsia"/>
                                <w:sz w:val="24"/>
                              </w:rPr>
                              <w:t xml:space="preserve">　</w:t>
                            </w:r>
                            <w:r w:rsidR="002376A6" w:rsidRPr="002376A6">
                              <w:rPr>
                                <w:rFonts w:ascii="メイリオ" w:eastAsia="メイリオ" w:hAnsi="メイリオ"/>
                                <w:sz w:val="24"/>
                              </w:rPr>
                              <w:t>nousui@city.nishio.lg.jp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F3E66" id="_x0000_s1029" type="#_x0000_t202" style="position:absolute;margin-left:-3.35pt;margin-top:19.2pt;width:495.4pt;height:8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" strokecolor="gray [1629]" strokeweight=".5pt">
                <v:textbox>
                  <w:txbxContent>
                    <w:p w:rsidR="00765DFC" w:rsidRPr="00402050" w:rsidRDefault="00765DFC" w:rsidP="009C7795">
                      <w:pPr>
                        <w:spacing w:line="360" w:lineRule="exact"/>
                        <w:ind w:firstLineChars="118" w:firstLine="283"/>
                        <w:rPr>
                          <w:rFonts w:ascii="メイリオ" w:eastAsia="メイリオ" w:hAnsi="メイリオ"/>
                          <w:sz w:val="24"/>
                        </w:rPr>
                      </w:pPr>
                      <w:r w:rsidRPr="00402050">
                        <w:rPr>
                          <w:rFonts w:ascii="メイリオ" w:eastAsia="メイリオ" w:hAnsi="メイリオ" w:hint="eastAsia"/>
                          <w:sz w:val="24"/>
                        </w:rPr>
                        <w:t xml:space="preserve">問合先　</w:t>
                      </w:r>
                      <w:r>
                        <w:rPr>
                          <w:rFonts w:ascii="メイリオ" w:eastAsia="メイリオ" w:hAnsi="メイリオ" w:hint="eastAsia"/>
                          <w:sz w:val="24"/>
                        </w:rPr>
                        <w:t>西尾市役所産業</w:t>
                      </w:r>
                      <w:r w:rsidRPr="00402050">
                        <w:rPr>
                          <w:rFonts w:ascii="メイリオ" w:eastAsia="メイリオ" w:hAnsi="メイリオ" w:hint="eastAsia"/>
                          <w:sz w:val="24"/>
                        </w:rPr>
                        <w:t>部</w:t>
                      </w:r>
                      <w:r>
                        <w:rPr>
                          <w:rFonts w:ascii="メイリオ" w:eastAsia="メイリオ" w:hAnsi="メイリオ" w:hint="eastAsia"/>
                          <w:sz w:val="24"/>
                        </w:rPr>
                        <w:t>農水振興</w:t>
                      </w:r>
                      <w:r w:rsidRPr="00402050">
                        <w:rPr>
                          <w:rFonts w:ascii="メイリオ" w:eastAsia="メイリオ" w:hAnsi="メイリオ" w:hint="eastAsia"/>
                          <w:sz w:val="24"/>
                        </w:rPr>
                        <w:t xml:space="preserve">課　</w:t>
                      </w:r>
                    </w:p>
                    <w:p w:rsidR="00765DFC" w:rsidRDefault="00765DFC" w:rsidP="009C7795">
                      <w:pPr>
                        <w:spacing w:line="360" w:lineRule="exact"/>
                        <w:ind w:firstLineChars="59" w:firstLine="283"/>
                        <w:rPr>
                          <w:rFonts w:ascii="メイリオ" w:eastAsia="メイリオ" w:hAnsi="メイリオ"/>
                          <w:sz w:val="24"/>
                        </w:rPr>
                      </w:pPr>
                      <w:r w:rsidRPr="009C7795">
                        <w:rPr>
                          <w:rFonts w:ascii="メイリオ" w:eastAsia="メイリオ" w:hAnsi="メイリオ" w:hint="eastAsia"/>
                          <w:spacing w:val="120"/>
                          <w:kern w:val="0"/>
                          <w:sz w:val="24"/>
                          <w:fitText w:val="720" w:id="-1044731136"/>
                        </w:rPr>
                        <w:t>電</w:t>
                      </w:r>
                      <w:r w:rsidRPr="009C7795">
                        <w:rPr>
                          <w:rFonts w:ascii="メイリオ" w:eastAsia="メイリオ" w:hAnsi="メイリオ" w:hint="eastAsia"/>
                          <w:kern w:val="0"/>
                          <w:sz w:val="24"/>
                          <w:fitText w:val="720" w:id="-1044731136"/>
                        </w:rPr>
                        <w:t>話</w:t>
                      </w:r>
                      <w:r>
                        <w:rPr>
                          <w:rFonts w:ascii="メイリオ" w:eastAsia="メイリオ" w:hAnsi="メイリオ" w:hint="eastAsia"/>
                          <w:sz w:val="24"/>
                        </w:rPr>
                        <w:t xml:space="preserve">　0563-65-21</w:t>
                      </w:r>
                      <w:r w:rsidR="00E60600">
                        <w:rPr>
                          <w:rFonts w:ascii="メイリオ" w:eastAsia="メイリオ" w:hAnsi="メイリオ" w:hint="eastAsia"/>
                          <w:sz w:val="24"/>
                        </w:rPr>
                        <w:t>34</w:t>
                      </w:r>
                    </w:p>
                    <w:p w:rsidR="009C7795" w:rsidRDefault="002376A6" w:rsidP="009C7795">
                      <w:pPr>
                        <w:spacing w:line="360" w:lineRule="exact"/>
                        <w:ind w:firstLineChars="57" w:firstLine="284"/>
                        <w:rPr>
                          <w:rFonts w:ascii="メイリオ" w:eastAsia="メイリオ" w:hAnsi="メイリオ"/>
                          <w:sz w:val="24"/>
                        </w:rPr>
                      </w:pPr>
                      <w:r w:rsidRPr="009C7795">
                        <w:rPr>
                          <w:rFonts w:ascii="メイリオ" w:eastAsia="メイリオ" w:hAnsi="メイリオ" w:hint="eastAsia"/>
                          <w:spacing w:val="129"/>
                          <w:kern w:val="0"/>
                          <w:sz w:val="24"/>
                          <w:fitText w:val="720" w:id="-1044730880"/>
                        </w:rPr>
                        <w:t>FA</w:t>
                      </w:r>
                      <w:r w:rsidRPr="009C7795">
                        <w:rPr>
                          <w:rFonts w:ascii="メイリオ" w:eastAsia="メイリオ" w:hAnsi="メイリオ" w:hint="eastAsia"/>
                          <w:spacing w:val="2"/>
                          <w:kern w:val="0"/>
                          <w:sz w:val="24"/>
                          <w:fitText w:val="720" w:id="-1044730880"/>
                        </w:rPr>
                        <w:t>X</w:t>
                      </w:r>
                      <w:r>
                        <w:rPr>
                          <w:rFonts w:ascii="メイリオ" w:eastAsia="メイリオ" w:hAnsi="メイリオ" w:hint="eastAsia"/>
                          <w:sz w:val="24"/>
                        </w:rPr>
                        <w:t xml:space="preserve">　0563-57-1322</w:t>
                      </w:r>
                    </w:p>
                    <w:p w:rsidR="002376A6" w:rsidRPr="00DA1EA3" w:rsidRDefault="009C7795" w:rsidP="009C7795">
                      <w:pPr>
                        <w:spacing w:line="360" w:lineRule="exact"/>
                        <w:ind w:firstLineChars="118" w:firstLine="283"/>
                        <w:rPr>
                          <w:rFonts w:ascii="メイリオ" w:eastAsia="メイリオ" w:hAnsi="メイリオ"/>
                          <w:sz w:val="24"/>
                        </w:rPr>
                      </w:pPr>
                      <w:r>
                        <w:rPr>
                          <w:rFonts w:ascii="メイリオ" w:eastAsia="メイリオ" w:hAnsi="メイリオ" w:hint="eastAsia"/>
                          <w:sz w:val="24"/>
                        </w:rPr>
                        <w:t>メール</w:t>
                      </w:r>
                      <w:r w:rsidR="002376A6">
                        <w:rPr>
                          <w:rFonts w:ascii="メイリオ" w:eastAsia="メイリオ" w:hAnsi="メイリオ" w:hint="eastAsia"/>
                          <w:sz w:val="24"/>
                        </w:rPr>
                        <w:t xml:space="preserve">　</w:t>
                      </w:r>
                      <w:r w:rsidR="002376A6" w:rsidRPr="002376A6">
                        <w:rPr>
                          <w:rFonts w:ascii="メイリオ" w:eastAsia="メイリオ" w:hAnsi="メイリオ"/>
                          <w:sz w:val="24"/>
                        </w:rPr>
                        <w:t>nousui@city.nishio.lg.jp</w:t>
                      </w:r>
                    </w:p>
                  </w:txbxContent>
                </v:textbox>
              </v:shape>
            </w:pict>
          </mc:Fallback>
        </mc:AlternateContent>
      </w:r>
    </w:p>
    <w:sectPr w:rsidR="006B3B63" w:rsidSect="00330E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5FD3" w14:textId="77777777" w:rsidR="00990C2D" w:rsidRDefault="00990C2D" w:rsidP="00754F18">
      <w:r>
        <w:separator/>
      </w:r>
    </w:p>
  </w:endnote>
  <w:endnote w:type="continuationSeparator" w:id="0">
    <w:p w14:paraId="00F08B5F" w14:textId="77777777" w:rsidR="00990C2D" w:rsidRDefault="00990C2D" w:rsidP="0075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06A2" w14:textId="77777777" w:rsidR="00990C2D" w:rsidRDefault="00990C2D" w:rsidP="00754F18">
      <w:r>
        <w:separator/>
      </w:r>
    </w:p>
  </w:footnote>
  <w:footnote w:type="continuationSeparator" w:id="0">
    <w:p w14:paraId="76B64DA3" w14:textId="77777777" w:rsidR="00990C2D" w:rsidRDefault="00990C2D" w:rsidP="0075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38F8"/>
    <w:multiLevelType w:val="hybridMultilevel"/>
    <w:tmpl w:val="D350632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431499"/>
    <w:multiLevelType w:val="hybridMultilevel"/>
    <w:tmpl w:val="E62A94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5C59DA"/>
    <w:multiLevelType w:val="hybridMultilevel"/>
    <w:tmpl w:val="EA50BA1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CD3250"/>
    <w:multiLevelType w:val="hybridMultilevel"/>
    <w:tmpl w:val="E436AB8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33E3755"/>
    <w:multiLevelType w:val="hybridMultilevel"/>
    <w:tmpl w:val="F95A7D5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7661A7"/>
    <w:multiLevelType w:val="hybridMultilevel"/>
    <w:tmpl w:val="C472DC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9B4A7B"/>
    <w:multiLevelType w:val="hybridMultilevel"/>
    <w:tmpl w:val="F9AE257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786C31"/>
    <w:multiLevelType w:val="hybridMultilevel"/>
    <w:tmpl w:val="178EF6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7007116">
    <w:abstractNumId w:val="0"/>
  </w:num>
  <w:num w:numId="2" w16cid:durableId="90518597">
    <w:abstractNumId w:val="7"/>
  </w:num>
  <w:num w:numId="3" w16cid:durableId="921329141">
    <w:abstractNumId w:val="2"/>
  </w:num>
  <w:num w:numId="4" w16cid:durableId="1846937874">
    <w:abstractNumId w:val="4"/>
  </w:num>
  <w:num w:numId="5" w16cid:durableId="1024134482">
    <w:abstractNumId w:val="1"/>
  </w:num>
  <w:num w:numId="6" w16cid:durableId="1379282370">
    <w:abstractNumId w:val="3"/>
  </w:num>
  <w:num w:numId="7" w16cid:durableId="461120349">
    <w:abstractNumId w:val="6"/>
  </w:num>
  <w:num w:numId="8" w16cid:durableId="1216818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B6"/>
    <w:rsid w:val="000D12AB"/>
    <w:rsid w:val="00125113"/>
    <w:rsid w:val="0016782D"/>
    <w:rsid w:val="00173BDF"/>
    <w:rsid w:val="00183409"/>
    <w:rsid w:val="001B28B1"/>
    <w:rsid w:val="001E50B6"/>
    <w:rsid w:val="002376A6"/>
    <w:rsid w:val="002E01E2"/>
    <w:rsid w:val="002E058A"/>
    <w:rsid w:val="00330E9C"/>
    <w:rsid w:val="0033597E"/>
    <w:rsid w:val="00375FB1"/>
    <w:rsid w:val="0038566B"/>
    <w:rsid w:val="00464E08"/>
    <w:rsid w:val="004A0773"/>
    <w:rsid w:val="004B1744"/>
    <w:rsid w:val="004B44A5"/>
    <w:rsid w:val="004C0731"/>
    <w:rsid w:val="00507B71"/>
    <w:rsid w:val="005C2098"/>
    <w:rsid w:val="005E6AA3"/>
    <w:rsid w:val="005F46C5"/>
    <w:rsid w:val="00645246"/>
    <w:rsid w:val="00651F89"/>
    <w:rsid w:val="006701D7"/>
    <w:rsid w:val="00680513"/>
    <w:rsid w:val="006B3B63"/>
    <w:rsid w:val="006E5016"/>
    <w:rsid w:val="006F78B6"/>
    <w:rsid w:val="00730098"/>
    <w:rsid w:val="0074209F"/>
    <w:rsid w:val="00754F18"/>
    <w:rsid w:val="00765DFC"/>
    <w:rsid w:val="008225BA"/>
    <w:rsid w:val="00850BE3"/>
    <w:rsid w:val="00854E98"/>
    <w:rsid w:val="00857990"/>
    <w:rsid w:val="0088181C"/>
    <w:rsid w:val="008B0AB9"/>
    <w:rsid w:val="009000AF"/>
    <w:rsid w:val="00950E65"/>
    <w:rsid w:val="00964706"/>
    <w:rsid w:val="00990C2D"/>
    <w:rsid w:val="009C7795"/>
    <w:rsid w:val="00A0556E"/>
    <w:rsid w:val="00A40A2D"/>
    <w:rsid w:val="00AF2104"/>
    <w:rsid w:val="00AF3D2E"/>
    <w:rsid w:val="00B037FE"/>
    <w:rsid w:val="00B71574"/>
    <w:rsid w:val="00B96D5D"/>
    <w:rsid w:val="00BA34A0"/>
    <w:rsid w:val="00BD1DD3"/>
    <w:rsid w:val="00BF368A"/>
    <w:rsid w:val="00C02C39"/>
    <w:rsid w:val="00C171F3"/>
    <w:rsid w:val="00C27B6D"/>
    <w:rsid w:val="00C52C15"/>
    <w:rsid w:val="00C650D1"/>
    <w:rsid w:val="00CD7F85"/>
    <w:rsid w:val="00CE1D41"/>
    <w:rsid w:val="00D056A0"/>
    <w:rsid w:val="00D073BD"/>
    <w:rsid w:val="00DD2D48"/>
    <w:rsid w:val="00E171D3"/>
    <w:rsid w:val="00E217BF"/>
    <w:rsid w:val="00E60600"/>
    <w:rsid w:val="00E82267"/>
    <w:rsid w:val="00ED202B"/>
    <w:rsid w:val="00F41D84"/>
    <w:rsid w:val="00FA3599"/>
    <w:rsid w:val="00FC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D277D22"/>
  <w15:chartTrackingRefBased/>
  <w15:docId w15:val="{2A39F45C-508C-4F96-9524-64D5FDCB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58A"/>
    <w:pPr>
      <w:ind w:leftChars="400" w:left="840"/>
    </w:pPr>
  </w:style>
  <w:style w:type="paragraph" w:styleId="a4">
    <w:name w:val="header"/>
    <w:basedOn w:val="a"/>
    <w:link w:val="a5"/>
    <w:uiPriority w:val="99"/>
    <w:unhideWhenUsed/>
    <w:rsid w:val="00754F18"/>
    <w:pPr>
      <w:tabs>
        <w:tab w:val="center" w:pos="4252"/>
        <w:tab w:val="right" w:pos="8504"/>
      </w:tabs>
      <w:snapToGrid w:val="0"/>
    </w:pPr>
  </w:style>
  <w:style w:type="character" w:customStyle="1" w:styleId="a5">
    <w:name w:val="ヘッダー (文字)"/>
    <w:basedOn w:val="a0"/>
    <w:link w:val="a4"/>
    <w:uiPriority w:val="99"/>
    <w:rsid w:val="00754F18"/>
  </w:style>
  <w:style w:type="paragraph" w:styleId="a6">
    <w:name w:val="footer"/>
    <w:basedOn w:val="a"/>
    <w:link w:val="a7"/>
    <w:uiPriority w:val="99"/>
    <w:unhideWhenUsed/>
    <w:rsid w:val="00754F18"/>
    <w:pPr>
      <w:tabs>
        <w:tab w:val="center" w:pos="4252"/>
        <w:tab w:val="right" w:pos="8504"/>
      </w:tabs>
      <w:snapToGrid w:val="0"/>
    </w:pPr>
  </w:style>
  <w:style w:type="character" w:customStyle="1" w:styleId="a7">
    <w:name w:val="フッター (文字)"/>
    <w:basedOn w:val="a0"/>
    <w:link w:val="a6"/>
    <w:uiPriority w:val="99"/>
    <w:rsid w:val="00754F18"/>
  </w:style>
  <w:style w:type="paragraph" w:styleId="a8">
    <w:name w:val="Balloon Text"/>
    <w:basedOn w:val="a"/>
    <w:link w:val="a9"/>
    <w:uiPriority w:val="99"/>
    <w:semiHidden/>
    <w:unhideWhenUsed/>
    <w:rsid w:val="007420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09F"/>
    <w:rPr>
      <w:rFonts w:asciiTheme="majorHAnsi" w:eastAsiaTheme="majorEastAsia" w:hAnsiTheme="majorHAnsi" w:cstheme="majorBidi"/>
      <w:sz w:val="18"/>
      <w:szCs w:val="18"/>
    </w:rPr>
  </w:style>
  <w:style w:type="character" w:styleId="aa">
    <w:name w:val="Hyperlink"/>
    <w:basedOn w:val="a0"/>
    <w:uiPriority w:val="99"/>
    <w:unhideWhenUsed/>
    <w:rsid w:val="009C7795"/>
    <w:rPr>
      <w:color w:val="0563C1" w:themeColor="hyperlink"/>
      <w:u w:val="single"/>
    </w:rPr>
  </w:style>
  <w:style w:type="character" w:styleId="ab">
    <w:name w:val="Unresolved Mention"/>
    <w:basedOn w:val="a0"/>
    <w:uiPriority w:val="99"/>
    <w:semiHidden/>
    <w:unhideWhenUsed/>
    <w:rsid w:val="009C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55597">
      <w:bodyDiv w:val="1"/>
      <w:marLeft w:val="0"/>
      <w:marRight w:val="0"/>
      <w:marTop w:val="0"/>
      <w:marBottom w:val="0"/>
      <w:divBdr>
        <w:top w:val="none" w:sz="0" w:space="0" w:color="auto"/>
        <w:left w:val="none" w:sz="0" w:space="0" w:color="auto"/>
        <w:bottom w:val="none" w:sz="0" w:space="0" w:color="auto"/>
        <w:right w:val="none" w:sz="0" w:space="0" w:color="auto"/>
      </w:divBdr>
    </w:div>
    <w:div w:id="1263489247">
      <w:bodyDiv w:val="1"/>
      <w:marLeft w:val="0"/>
      <w:marRight w:val="0"/>
      <w:marTop w:val="0"/>
      <w:marBottom w:val="0"/>
      <w:divBdr>
        <w:top w:val="none" w:sz="0" w:space="0" w:color="auto"/>
        <w:left w:val="none" w:sz="0" w:space="0" w:color="auto"/>
        <w:bottom w:val="none" w:sz="0" w:space="0" w:color="auto"/>
        <w:right w:val="none" w:sz="0" w:space="0" w:color="auto"/>
      </w:divBdr>
    </w:div>
    <w:div w:id="1373191886">
      <w:bodyDiv w:val="1"/>
      <w:marLeft w:val="0"/>
      <w:marRight w:val="0"/>
      <w:marTop w:val="0"/>
      <w:marBottom w:val="0"/>
      <w:divBdr>
        <w:top w:val="none" w:sz="0" w:space="0" w:color="auto"/>
        <w:left w:val="none" w:sz="0" w:space="0" w:color="auto"/>
        <w:bottom w:val="none" w:sz="0" w:space="0" w:color="auto"/>
        <w:right w:val="none" w:sz="0" w:space="0" w:color="auto"/>
      </w:divBdr>
    </w:div>
    <w:div w:id="17173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F1AAD-4D2A-41EF-BF86-920317CA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　柴野</dc:creator>
  <cp:keywords/>
  <dc:description/>
  <cp:lastModifiedBy>早川　柴野</cp:lastModifiedBy>
  <cp:revision>44</cp:revision>
  <cp:lastPrinted>2025-04-09T06:49:00Z</cp:lastPrinted>
  <dcterms:created xsi:type="dcterms:W3CDTF">2023-05-16T08:15:00Z</dcterms:created>
  <dcterms:modified xsi:type="dcterms:W3CDTF">2026-04-01T08:02:00Z</dcterms:modified>
</cp:coreProperties>
</file>