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BAFFB2" w14:textId="77777777" w:rsidR="00D056A0" w:rsidRPr="00CE722F" w:rsidRDefault="00464BF4" w:rsidP="00464BF4">
      <w:pPr>
        <w:jc w:val="center"/>
        <w:rPr>
          <w:rFonts w:ascii="ＭＳ 明朝" w:eastAsia="ＭＳ 明朝" w:hAnsi="ＭＳ 明朝"/>
          <w:b/>
          <w:sz w:val="28"/>
          <w:szCs w:val="28"/>
        </w:rPr>
      </w:pPr>
      <w:r>
        <w:rPr>
          <w:rFonts w:ascii="ＭＳ 明朝" w:eastAsia="ＭＳ 明朝" w:hAnsi="ＭＳ 明朝" w:hint="eastAsia"/>
          <w:b/>
          <w:sz w:val="28"/>
          <w:szCs w:val="28"/>
        </w:rPr>
        <w:t>西尾市介護</w:t>
      </w:r>
      <w:r w:rsidR="00C110E5" w:rsidRPr="00CE722F">
        <w:rPr>
          <w:rFonts w:ascii="ＭＳ 明朝" w:eastAsia="ＭＳ 明朝" w:hAnsi="ＭＳ 明朝" w:hint="eastAsia"/>
          <w:b/>
          <w:sz w:val="28"/>
          <w:szCs w:val="28"/>
        </w:rPr>
        <w:t>サービス等</w:t>
      </w:r>
      <w:r w:rsidR="009379E9" w:rsidRPr="00CE722F">
        <w:rPr>
          <w:rFonts w:ascii="ＭＳ 明朝" w:eastAsia="ＭＳ 明朝" w:hAnsi="ＭＳ 明朝" w:hint="eastAsia"/>
          <w:b/>
          <w:sz w:val="28"/>
          <w:szCs w:val="28"/>
        </w:rPr>
        <w:t>共通</w:t>
      </w:r>
      <w:r w:rsidR="00171738" w:rsidRPr="00CE722F">
        <w:rPr>
          <w:rFonts w:ascii="ＭＳ 明朝" w:eastAsia="ＭＳ 明朝" w:hAnsi="ＭＳ 明朝" w:hint="eastAsia"/>
          <w:b/>
          <w:sz w:val="28"/>
          <w:szCs w:val="28"/>
        </w:rPr>
        <w:t>健康診断書</w:t>
      </w:r>
      <w:r w:rsidR="00C110E5" w:rsidRPr="00CE722F">
        <w:rPr>
          <w:rFonts w:ascii="ＭＳ 明朝" w:eastAsia="ＭＳ 明朝" w:hAnsi="ＭＳ 明朝" w:hint="eastAsia"/>
          <w:b/>
          <w:sz w:val="28"/>
          <w:szCs w:val="28"/>
        </w:rPr>
        <w:t>について</w:t>
      </w:r>
    </w:p>
    <w:p w14:paraId="18F03E7C" w14:textId="77777777" w:rsidR="00171738" w:rsidRPr="002A6F1E" w:rsidRDefault="00171738" w:rsidP="001C4EEE">
      <w:pPr>
        <w:rPr>
          <w:rFonts w:ascii="ＭＳ 明朝" w:eastAsia="ＭＳ 明朝" w:hAnsi="ＭＳ 明朝"/>
          <w:szCs w:val="24"/>
        </w:rPr>
      </w:pPr>
    </w:p>
    <w:p w14:paraId="524C318B" w14:textId="1CED2C2D" w:rsidR="00171738" w:rsidRDefault="00171738" w:rsidP="00445050">
      <w:pPr>
        <w:ind w:right="480"/>
        <w:jc w:val="right"/>
        <w:rPr>
          <w:rFonts w:ascii="ＭＳ 明朝" w:eastAsia="ＭＳ 明朝" w:hAnsi="ＭＳ 明朝"/>
          <w:szCs w:val="24"/>
        </w:rPr>
      </w:pPr>
      <w:r w:rsidRPr="002A6F1E">
        <w:rPr>
          <w:rFonts w:ascii="ＭＳ 明朝" w:eastAsia="ＭＳ 明朝" w:hAnsi="ＭＳ 明朝" w:hint="eastAsia"/>
          <w:szCs w:val="24"/>
        </w:rPr>
        <w:t>西尾市</w:t>
      </w:r>
      <w:r w:rsidR="00445050">
        <w:rPr>
          <w:rFonts w:ascii="ＭＳ 明朝" w:eastAsia="ＭＳ 明朝" w:hAnsi="ＭＳ 明朝" w:hint="eastAsia"/>
          <w:szCs w:val="24"/>
        </w:rPr>
        <w:t>役所長寿課</w:t>
      </w:r>
    </w:p>
    <w:p w14:paraId="50158BE5" w14:textId="77777777" w:rsidR="00A30489" w:rsidRPr="002A6F1E" w:rsidRDefault="00A30489" w:rsidP="00171738">
      <w:pPr>
        <w:jc w:val="right"/>
        <w:rPr>
          <w:rFonts w:ascii="ＭＳ 明朝" w:eastAsia="ＭＳ 明朝" w:hAnsi="ＭＳ 明朝"/>
          <w:szCs w:val="24"/>
        </w:rPr>
      </w:pPr>
    </w:p>
    <w:p w14:paraId="65A4A755" w14:textId="77777777" w:rsidR="001545A7" w:rsidRPr="0005590A" w:rsidRDefault="001545A7" w:rsidP="0005590A">
      <w:pPr>
        <w:jc w:val="left"/>
        <w:rPr>
          <w:rFonts w:ascii="ＭＳ 明朝" w:eastAsia="ＭＳ 明朝" w:hAnsi="ＭＳ 明朝"/>
          <w:dstrike/>
          <w:szCs w:val="24"/>
        </w:rPr>
      </w:pPr>
    </w:p>
    <w:p w14:paraId="78B44B3B" w14:textId="54C4C3F8" w:rsidR="00E4792C" w:rsidRPr="00C54F66" w:rsidRDefault="00E4792C" w:rsidP="00E4792C">
      <w:pPr>
        <w:rPr>
          <w:rFonts w:ascii="ＭＳ 明朝" w:eastAsia="ＭＳ 明朝" w:hAnsi="ＭＳ 明朝"/>
          <w:szCs w:val="24"/>
        </w:rPr>
      </w:pPr>
      <w:r>
        <w:rPr>
          <w:rFonts w:ascii="ＭＳ 明朝" w:eastAsia="ＭＳ 明朝" w:hAnsi="ＭＳ 明朝" w:hint="eastAsia"/>
          <w:szCs w:val="24"/>
        </w:rPr>
        <w:t xml:space="preserve">　</w:t>
      </w:r>
      <w:bookmarkStart w:id="0" w:name="OLE_LINK7"/>
      <w:bookmarkStart w:id="1" w:name="OLE_LINK8"/>
      <w:bookmarkStart w:id="2" w:name="OLE_LINK11"/>
      <w:r w:rsidRPr="00C54F66">
        <w:rPr>
          <w:rFonts w:ascii="ＭＳ 明朝" w:eastAsia="ＭＳ 明朝" w:hAnsi="ＭＳ 明朝" w:hint="eastAsia"/>
        </w:rPr>
        <w:t>介護</w:t>
      </w:r>
      <w:r w:rsidR="00445050" w:rsidRPr="00C54F66">
        <w:rPr>
          <w:rFonts w:ascii="ＭＳ 明朝" w:eastAsia="ＭＳ 明朝" w:hAnsi="ＭＳ 明朝" w:hint="eastAsia"/>
        </w:rPr>
        <w:t>保険</w:t>
      </w:r>
      <w:r w:rsidRPr="00C54F66">
        <w:rPr>
          <w:rFonts w:ascii="ＭＳ 明朝" w:eastAsia="ＭＳ 明朝" w:hAnsi="ＭＳ 明朝" w:hint="eastAsia"/>
        </w:rPr>
        <w:t>施設</w:t>
      </w:r>
      <w:r w:rsidR="00445050" w:rsidRPr="00C54F66">
        <w:rPr>
          <w:rFonts w:ascii="ＭＳ 明朝" w:eastAsia="ＭＳ 明朝" w:hAnsi="ＭＳ 明朝" w:hint="eastAsia"/>
        </w:rPr>
        <w:t>の利用にあたり、利用者の健康状態を把握するために、</w:t>
      </w:r>
      <w:r w:rsidRPr="00C54F66">
        <w:rPr>
          <w:rFonts w:ascii="ＭＳ 明朝" w:eastAsia="ＭＳ 明朝" w:hAnsi="ＭＳ 明朝" w:hint="eastAsia"/>
        </w:rPr>
        <w:t>利用申込</w:t>
      </w:r>
      <w:r w:rsidR="00445050" w:rsidRPr="00C54F66">
        <w:rPr>
          <w:rFonts w:ascii="ＭＳ 明朝" w:eastAsia="ＭＳ 明朝" w:hAnsi="ＭＳ 明朝" w:hint="eastAsia"/>
        </w:rPr>
        <w:t>み</w:t>
      </w:r>
      <w:r w:rsidRPr="00C54F66">
        <w:rPr>
          <w:rFonts w:ascii="ＭＳ 明朝" w:eastAsia="ＭＳ 明朝" w:hAnsi="ＭＳ 明朝" w:hint="eastAsia"/>
        </w:rPr>
        <w:t>に際して健康診断書の提出を求められることが多くあります。診断書の様式は各施設</w:t>
      </w:r>
      <w:r w:rsidRPr="00C54F66">
        <w:rPr>
          <w:rFonts w:ascii="ＭＳ 明朝" w:eastAsia="ＭＳ 明朝" w:hAnsi="ＭＳ 明朝" w:hint="eastAsia"/>
          <w:szCs w:val="24"/>
        </w:rPr>
        <w:t>によって異なるため、</w:t>
      </w:r>
      <w:r w:rsidR="00F201E1" w:rsidRPr="00C54F66">
        <w:rPr>
          <w:rFonts w:ascii="ＭＳ 明朝" w:eastAsia="ＭＳ 明朝" w:hAnsi="ＭＳ 明朝" w:hint="eastAsia"/>
          <w:szCs w:val="24"/>
        </w:rPr>
        <w:t>複数の診断書が必要とな</w:t>
      </w:r>
      <w:r w:rsidR="00CA68AD" w:rsidRPr="00C54F66">
        <w:rPr>
          <w:rFonts w:ascii="ＭＳ 明朝" w:eastAsia="ＭＳ 明朝" w:hAnsi="ＭＳ 明朝" w:hint="eastAsia"/>
          <w:szCs w:val="24"/>
        </w:rPr>
        <w:t>り</w:t>
      </w:r>
      <w:r w:rsidR="00F201E1" w:rsidRPr="00C54F66">
        <w:rPr>
          <w:rFonts w:ascii="ＭＳ 明朝" w:eastAsia="ＭＳ 明朝" w:hAnsi="ＭＳ 明朝" w:hint="eastAsia"/>
          <w:szCs w:val="24"/>
        </w:rPr>
        <w:t>利用者の経済的負担が大きくなるという問題があります。また、</w:t>
      </w:r>
      <w:r w:rsidRPr="00C54F66">
        <w:rPr>
          <w:rFonts w:ascii="ＭＳ 明朝" w:eastAsia="ＭＳ 明朝" w:hAnsi="ＭＳ 明朝" w:hint="eastAsia"/>
          <w:szCs w:val="24"/>
        </w:rPr>
        <w:t>作成する</w:t>
      </w:r>
      <w:r w:rsidR="00F201E1" w:rsidRPr="00C54F66">
        <w:rPr>
          <w:rFonts w:ascii="ＭＳ 明朝" w:eastAsia="ＭＳ 明朝" w:hAnsi="ＭＳ 明朝" w:hint="eastAsia"/>
          <w:szCs w:val="24"/>
        </w:rPr>
        <w:t>医師の負担が大きいという課題</w:t>
      </w:r>
      <w:bookmarkEnd w:id="0"/>
      <w:bookmarkEnd w:id="1"/>
      <w:r w:rsidR="00F201E1" w:rsidRPr="00C54F66">
        <w:rPr>
          <w:rFonts w:ascii="ＭＳ 明朝" w:eastAsia="ＭＳ 明朝" w:hAnsi="ＭＳ 明朝" w:hint="eastAsia"/>
          <w:szCs w:val="24"/>
        </w:rPr>
        <w:t>もあります。</w:t>
      </w:r>
      <w:bookmarkEnd w:id="2"/>
    </w:p>
    <w:p w14:paraId="37B71118" w14:textId="66BAB1D2" w:rsidR="00A30489" w:rsidRPr="00C54F66" w:rsidRDefault="00C110E5" w:rsidP="00F201E1">
      <w:pPr>
        <w:ind w:firstLineChars="100" w:firstLine="240"/>
        <w:rPr>
          <w:rFonts w:ascii="ＭＳ 明朝" w:eastAsia="ＭＳ 明朝" w:hAnsi="ＭＳ 明朝"/>
          <w:szCs w:val="24"/>
        </w:rPr>
      </w:pPr>
      <w:r w:rsidRPr="00C54F66">
        <w:rPr>
          <w:rFonts w:ascii="ＭＳ 明朝" w:eastAsia="ＭＳ 明朝" w:hAnsi="ＭＳ 明朝" w:hint="eastAsia"/>
          <w:szCs w:val="24"/>
        </w:rPr>
        <w:t>そこで、</w:t>
      </w:r>
      <w:bookmarkStart w:id="3" w:name="OLE_LINK9"/>
      <w:bookmarkStart w:id="4" w:name="OLE_LINK10"/>
      <w:r w:rsidRPr="00C54F66">
        <w:rPr>
          <w:rFonts w:ascii="ＭＳ 明朝" w:eastAsia="ＭＳ 明朝" w:hAnsi="ＭＳ 明朝" w:hint="eastAsia"/>
          <w:szCs w:val="24"/>
        </w:rPr>
        <w:t>西尾市医師会及び西尾市</w:t>
      </w:r>
      <w:r w:rsidR="00445050" w:rsidRPr="00C54F66">
        <w:rPr>
          <w:rFonts w:ascii="ＭＳ 明朝" w:eastAsia="ＭＳ 明朝" w:hAnsi="ＭＳ 明朝" w:hint="eastAsia"/>
          <w:szCs w:val="24"/>
        </w:rPr>
        <w:t>役所長寿課</w:t>
      </w:r>
      <w:r w:rsidR="00580C58" w:rsidRPr="00C54F66">
        <w:rPr>
          <w:rFonts w:ascii="ＭＳ 明朝" w:eastAsia="ＭＳ 明朝" w:hAnsi="ＭＳ 明朝" w:hint="eastAsia"/>
          <w:szCs w:val="24"/>
        </w:rPr>
        <w:t>、</w:t>
      </w:r>
      <w:r w:rsidR="002A3C13" w:rsidRPr="00C54F66">
        <w:rPr>
          <w:rFonts w:ascii="ＭＳ 明朝" w:eastAsia="ＭＳ 明朝" w:hAnsi="ＭＳ 明朝" w:hint="eastAsia"/>
          <w:szCs w:val="24"/>
        </w:rPr>
        <w:t>地域医療を守る会の</w:t>
      </w:r>
      <w:r w:rsidR="00580C58" w:rsidRPr="00C54F66">
        <w:rPr>
          <w:rFonts w:ascii="ＭＳ 明朝" w:eastAsia="ＭＳ 明朝" w:hAnsi="ＭＳ 明朝" w:hint="eastAsia"/>
          <w:szCs w:val="24"/>
        </w:rPr>
        <w:t>関連部会</w:t>
      </w:r>
      <w:r w:rsidR="00F8047F" w:rsidRPr="00C54F66">
        <w:rPr>
          <w:rFonts w:ascii="ＭＳ 明朝" w:eastAsia="ＭＳ 明朝" w:hAnsi="ＭＳ 明朝" w:hint="eastAsia"/>
          <w:szCs w:val="24"/>
        </w:rPr>
        <w:t>で検討し</w:t>
      </w:r>
      <w:r w:rsidRPr="00C54F66">
        <w:rPr>
          <w:rFonts w:ascii="ＭＳ 明朝" w:eastAsia="ＭＳ 明朝" w:hAnsi="ＭＳ 明朝" w:hint="eastAsia"/>
          <w:szCs w:val="24"/>
        </w:rPr>
        <w:t>、診断書の項目を必要最低限に留めて共通化した『介護サービス等共通健康診断書』を作成</w:t>
      </w:r>
      <w:bookmarkEnd w:id="3"/>
      <w:bookmarkEnd w:id="4"/>
      <w:r w:rsidR="00445050" w:rsidRPr="00C54F66">
        <w:rPr>
          <w:rFonts w:ascii="ＭＳ 明朝" w:eastAsia="ＭＳ 明朝" w:hAnsi="ＭＳ 明朝" w:hint="eastAsia"/>
          <w:szCs w:val="24"/>
        </w:rPr>
        <w:t>しています。</w:t>
      </w:r>
    </w:p>
    <w:p w14:paraId="4E5FA32D" w14:textId="77777777" w:rsidR="00445050" w:rsidRPr="00C54F66" w:rsidRDefault="00C110E5" w:rsidP="00F201E1">
      <w:pPr>
        <w:ind w:firstLineChars="100" w:firstLine="240"/>
        <w:rPr>
          <w:rFonts w:ascii="ＭＳ 明朝" w:eastAsia="ＭＳ 明朝" w:hAnsi="ＭＳ 明朝"/>
          <w:szCs w:val="24"/>
        </w:rPr>
      </w:pPr>
      <w:r w:rsidRPr="00C54F66">
        <w:rPr>
          <w:rFonts w:ascii="ＭＳ 明朝" w:eastAsia="ＭＳ 明朝" w:hAnsi="ＭＳ 明朝" w:hint="eastAsia"/>
          <w:szCs w:val="24"/>
        </w:rPr>
        <w:t>介護サービス等共通健康診断書の項目以外で</w:t>
      </w:r>
      <w:r w:rsidR="00445050" w:rsidRPr="00C54F66">
        <w:rPr>
          <w:rFonts w:ascii="ＭＳ 明朝" w:eastAsia="ＭＳ 明朝" w:hAnsi="ＭＳ 明朝" w:hint="eastAsia"/>
          <w:szCs w:val="24"/>
        </w:rPr>
        <w:t>、</w:t>
      </w:r>
      <w:r w:rsidRPr="00C54F66">
        <w:rPr>
          <w:rFonts w:ascii="ＭＳ 明朝" w:eastAsia="ＭＳ 明朝" w:hAnsi="ＭＳ 明朝" w:hint="eastAsia"/>
          <w:szCs w:val="24"/>
        </w:rPr>
        <w:t>介護施設から</w:t>
      </w:r>
      <w:r w:rsidR="00445050" w:rsidRPr="00C54F66">
        <w:rPr>
          <w:rFonts w:ascii="ＭＳ 明朝" w:eastAsia="ＭＳ 明朝" w:hAnsi="ＭＳ 明朝" w:hint="eastAsia"/>
          <w:szCs w:val="24"/>
        </w:rPr>
        <w:t>検査項目等の</w:t>
      </w:r>
      <w:r w:rsidRPr="00C54F66">
        <w:rPr>
          <w:rFonts w:ascii="ＭＳ 明朝" w:eastAsia="ＭＳ 明朝" w:hAnsi="ＭＳ 明朝" w:hint="eastAsia"/>
          <w:szCs w:val="24"/>
        </w:rPr>
        <w:t>求めがあ</w:t>
      </w:r>
      <w:r w:rsidR="00445050" w:rsidRPr="00C54F66">
        <w:rPr>
          <w:rFonts w:ascii="ＭＳ 明朝" w:eastAsia="ＭＳ 明朝" w:hAnsi="ＭＳ 明朝" w:hint="eastAsia"/>
          <w:szCs w:val="24"/>
        </w:rPr>
        <w:t>った場合、</w:t>
      </w:r>
      <w:r w:rsidR="00C57008" w:rsidRPr="00C54F66">
        <w:rPr>
          <w:rFonts w:ascii="ＭＳ 明朝" w:eastAsia="ＭＳ 明朝" w:hAnsi="ＭＳ 明朝" w:hint="eastAsia"/>
          <w:szCs w:val="24"/>
        </w:rPr>
        <w:t>医師が</w:t>
      </w:r>
      <w:r w:rsidR="00445050" w:rsidRPr="00C54F66">
        <w:rPr>
          <w:rFonts w:ascii="ＭＳ 明朝" w:eastAsia="ＭＳ 明朝" w:hAnsi="ＭＳ 明朝" w:hint="eastAsia"/>
          <w:szCs w:val="24"/>
        </w:rPr>
        <w:t>その項目について</w:t>
      </w:r>
      <w:r w:rsidR="00C57008" w:rsidRPr="00C54F66">
        <w:rPr>
          <w:rFonts w:ascii="ＭＳ 明朝" w:eastAsia="ＭＳ 明朝" w:hAnsi="ＭＳ 明朝" w:hint="eastAsia"/>
          <w:szCs w:val="24"/>
        </w:rPr>
        <w:t>把握している場合には</w:t>
      </w:r>
      <w:r w:rsidR="00445050" w:rsidRPr="00C54F66">
        <w:rPr>
          <w:rFonts w:ascii="ＭＳ 明朝" w:eastAsia="ＭＳ 明朝" w:hAnsi="ＭＳ 明朝" w:hint="eastAsia"/>
          <w:szCs w:val="24"/>
        </w:rPr>
        <w:t>、</w:t>
      </w:r>
      <w:r w:rsidR="00C57008" w:rsidRPr="00C54F66">
        <w:rPr>
          <w:rFonts w:ascii="ＭＳ 明朝" w:eastAsia="ＭＳ 明朝" w:hAnsi="ＭＳ 明朝" w:hint="eastAsia"/>
          <w:szCs w:val="24"/>
        </w:rPr>
        <w:t>診療情報の提供をお願い</w:t>
      </w:r>
      <w:r w:rsidR="00445050" w:rsidRPr="00C54F66">
        <w:rPr>
          <w:rFonts w:ascii="ＭＳ 明朝" w:eastAsia="ＭＳ 明朝" w:hAnsi="ＭＳ 明朝" w:hint="eastAsia"/>
          <w:szCs w:val="24"/>
        </w:rPr>
        <w:t>いた</w:t>
      </w:r>
      <w:r w:rsidR="00C57008" w:rsidRPr="00C54F66">
        <w:rPr>
          <w:rFonts w:ascii="ＭＳ 明朝" w:eastAsia="ＭＳ 明朝" w:hAnsi="ＭＳ 明朝" w:hint="eastAsia"/>
          <w:szCs w:val="24"/>
        </w:rPr>
        <w:t>します</w:t>
      </w:r>
      <w:r w:rsidR="002A6F1E" w:rsidRPr="00C54F66">
        <w:rPr>
          <w:rFonts w:ascii="ＭＳ 明朝" w:eastAsia="ＭＳ 明朝" w:hAnsi="ＭＳ 明朝" w:hint="eastAsia"/>
          <w:szCs w:val="24"/>
        </w:rPr>
        <w:t>。</w:t>
      </w:r>
    </w:p>
    <w:p w14:paraId="05178689" w14:textId="4ED16E44" w:rsidR="002A6F1E" w:rsidRPr="00C54F66" w:rsidRDefault="00445050" w:rsidP="00F201E1">
      <w:pPr>
        <w:ind w:firstLineChars="100" w:firstLine="240"/>
        <w:rPr>
          <w:rFonts w:ascii="ＭＳ 明朝" w:eastAsia="ＭＳ 明朝" w:hAnsi="ＭＳ 明朝"/>
          <w:szCs w:val="24"/>
        </w:rPr>
      </w:pPr>
      <w:r w:rsidRPr="00C54F66">
        <w:rPr>
          <w:rFonts w:ascii="ＭＳ 明朝" w:eastAsia="ＭＳ 明朝" w:hAnsi="ＭＳ 明朝" w:hint="eastAsia"/>
          <w:szCs w:val="24"/>
        </w:rPr>
        <w:t>なお、</w:t>
      </w:r>
      <w:r w:rsidR="002A6F1E" w:rsidRPr="00C54F66">
        <w:rPr>
          <w:rFonts w:ascii="ＭＳ 明朝" w:eastAsia="ＭＳ 明朝" w:hAnsi="ＭＳ 明朝" w:hint="eastAsia"/>
          <w:szCs w:val="24"/>
        </w:rPr>
        <w:t>把握していない場合には</w:t>
      </w:r>
      <w:r w:rsidRPr="00C54F66">
        <w:rPr>
          <w:rFonts w:ascii="ＭＳ 明朝" w:eastAsia="ＭＳ 明朝" w:hAnsi="ＭＳ 明朝" w:hint="eastAsia"/>
          <w:szCs w:val="24"/>
        </w:rPr>
        <w:t>、改めて要請のあった</w:t>
      </w:r>
      <w:r w:rsidR="002A6F1E" w:rsidRPr="00C54F66">
        <w:rPr>
          <w:rFonts w:ascii="ＭＳ 明朝" w:eastAsia="ＭＳ 明朝" w:hAnsi="ＭＳ 明朝" w:hint="eastAsia"/>
          <w:szCs w:val="24"/>
        </w:rPr>
        <w:t>検査</w:t>
      </w:r>
      <w:r w:rsidRPr="00C54F66">
        <w:rPr>
          <w:rFonts w:ascii="ＭＳ 明朝" w:eastAsia="ＭＳ 明朝" w:hAnsi="ＭＳ 明朝" w:hint="eastAsia"/>
          <w:szCs w:val="24"/>
        </w:rPr>
        <w:t>は実施しないことといたします。</w:t>
      </w:r>
      <w:r w:rsidR="002A6F1E" w:rsidRPr="00C54F66">
        <w:rPr>
          <w:rFonts w:ascii="ＭＳ 明朝" w:eastAsia="ＭＳ 明朝" w:hAnsi="ＭＳ 明朝" w:hint="eastAsia"/>
          <w:szCs w:val="24"/>
        </w:rPr>
        <w:t>また、利用者の負担軽減のために複写を可能と</w:t>
      </w:r>
      <w:r w:rsidR="00A0237B" w:rsidRPr="00C54F66">
        <w:rPr>
          <w:rFonts w:ascii="ＭＳ 明朝" w:eastAsia="ＭＳ 明朝" w:hAnsi="ＭＳ 明朝" w:hint="eastAsia"/>
          <w:szCs w:val="24"/>
        </w:rPr>
        <w:t>しています。</w:t>
      </w:r>
    </w:p>
    <w:p w14:paraId="7290EDD0" w14:textId="517D1AE6" w:rsidR="002A6F1E" w:rsidRPr="002A6F1E" w:rsidRDefault="002A6F1E" w:rsidP="002A6F1E">
      <w:pPr>
        <w:rPr>
          <w:rFonts w:ascii="ＭＳ 明朝" w:eastAsia="ＭＳ 明朝" w:hAnsi="ＭＳ 明朝"/>
          <w:szCs w:val="24"/>
        </w:rPr>
      </w:pPr>
      <w:r w:rsidRPr="00C54F66">
        <w:rPr>
          <w:rFonts w:ascii="ＭＳ 明朝" w:eastAsia="ＭＳ 明朝" w:hAnsi="ＭＳ 明朝" w:hint="eastAsia"/>
          <w:szCs w:val="24"/>
        </w:rPr>
        <w:t xml:space="preserve">　本診断書の主旨をご理解いただき、利用者の負担軽減のため</w:t>
      </w:r>
      <w:r w:rsidR="00CA68AD" w:rsidRPr="00C54F66">
        <w:rPr>
          <w:rFonts w:ascii="ＭＳ 明朝" w:eastAsia="ＭＳ 明朝" w:hAnsi="ＭＳ 明朝" w:hint="eastAsia"/>
          <w:szCs w:val="24"/>
        </w:rPr>
        <w:t>、</w:t>
      </w:r>
      <w:r w:rsidRPr="00C54F66">
        <w:rPr>
          <w:rFonts w:ascii="ＭＳ 明朝" w:eastAsia="ＭＳ 明朝" w:hAnsi="ＭＳ 明朝" w:hint="eastAsia"/>
          <w:szCs w:val="24"/>
        </w:rPr>
        <w:t>ご協力とご</w:t>
      </w:r>
      <w:r w:rsidR="00A0237B" w:rsidRPr="00C54F66">
        <w:rPr>
          <w:rFonts w:ascii="ＭＳ 明朝" w:eastAsia="ＭＳ 明朝" w:hAnsi="ＭＳ 明朝" w:hint="eastAsia"/>
          <w:szCs w:val="24"/>
        </w:rPr>
        <w:t>協力をお願いいたします。</w:t>
      </w:r>
    </w:p>
    <w:p w14:paraId="3D003FAC" w14:textId="77777777" w:rsidR="00C110E5" w:rsidRPr="002A6F1E" w:rsidRDefault="00C110E5" w:rsidP="00C110E5">
      <w:pPr>
        <w:rPr>
          <w:rFonts w:ascii="ＭＳ 明朝" w:eastAsia="ＭＳ 明朝" w:hAnsi="ＭＳ 明朝"/>
          <w:szCs w:val="24"/>
        </w:rPr>
      </w:pPr>
    </w:p>
    <w:p w14:paraId="4D976DBE" w14:textId="77777777" w:rsidR="00533878" w:rsidRDefault="002A6F1E" w:rsidP="00F47C57">
      <w:pPr>
        <w:jc w:val="left"/>
        <w:rPr>
          <w:rFonts w:ascii="ＭＳ 明朝" w:eastAsia="ＭＳ 明朝" w:hAnsi="ＭＳ 明朝"/>
          <w:szCs w:val="24"/>
        </w:rPr>
      </w:pPr>
      <w:r w:rsidRPr="002A6F1E">
        <w:rPr>
          <w:rFonts w:ascii="ＭＳ 明朝" w:eastAsia="ＭＳ 明朝" w:hAnsi="ＭＳ 明朝" w:hint="eastAsia"/>
          <w:szCs w:val="24"/>
        </w:rPr>
        <w:t>なお『介護</w:t>
      </w:r>
      <w:r w:rsidR="001C4EEE" w:rsidRPr="00CE722F">
        <w:rPr>
          <w:rFonts w:ascii="ＭＳ 明朝" w:eastAsia="ＭＳ 明朝" w:hAnsi="ＭＳ 明朝" w:hint="eastAsia"/>
          <w:szCs w:val="24"/>
        </w:rPr>
        <w:t>サービス</w:t>
      </w:r>
      <w:r w:rsidR="001C4EEE">
        <w:rPr>
          <w:rFonts w:ascii="ＭＳ 明朝" w:eastAsia="ＭＳ 明朝" w:hAnsi="ＭＳ 明朝" w:hint="eastAsia"/>
          <w:szCs w:val="24"/>
        </w:rPr>
        <w:t>等</w:t>
      </w:r>
      <w:r w:rsidRPr="002A6F1E">
        <w:rPr>
          <w:rFonts w:ascii="ＭＳ 明朝" w:eastAsia="ＭＳ 明朝" w:hAnsi="ＭＳ 明朝" w:hint="eastAsia"/>
          <w:szCs w:val="24"/>
        </w:rPr>
        <w:t>共通健康診断書』の様式は「</w:t>
      </w:r>
      <w:r w:rsidR="001C4EEE">
        <w:rPr>
          <w:rFonts w:ascii="ＭＳ 明朝" w:eastAsia="ＭＳ 明朝" w:hAnsi="ＭＳ 明朝" w:hint="eastAsia"/>
          <w:szCs w:val="24"/>
        </w:rPr>
        <w:t>いげたネット</w:t>
      </w:r>
      <w:r w:rsidRPr="002A6F1E">
        <w:rPr>
          <w:rFonts w:ascii="ＭＳ 明朝" w:eastAsia="ＭＳ 明朝" w:hAnsi="ＭＳ 明朝" w:hint="eastAsia"/>
          <w:szCs w:val="24"/>
        </w:rPr>
        <w:t>」</w:t>
      </w:r>
      <w:r w:rsidR="007B27F7" w:rsidRPr="002A6F1E">
        <w:rPr>
          <w:rFonts w:ascii="ＭＳ 明朝" w:eastAsia="ＭＳ 明朝" w:hAnsi="ＭＳ 明朝" w:hint="eastAsia"/>
          <w:szCs w:val="24"/>
        </w:rPr>
        <w:t>「</w:t>
      </w:r>
      <w:r w:rsidR="007B27F7">
        <w:rPr>
          <w:rFonts w:ascii="ＭＳ 明朝" w:eastAsia="ＭＳ 明朝" w:hAnsi="ＭＳ 明朝" w:hint="eastAsia"/>
          <w:szCs w:val="24"/>
        </w:rPr>
        <w:t>西尾市公式ウェブサイト</w:t>
      </w:r>
      <w:r w:rsidR="007B27F7" w:rsidRPr="00701FB3">
        <w:rPr>
          <w:rFonts w:ascii="ＭＳ 明朝" w:eastAsia="ＭＳ 明朝" w:hAnsi="ＭＳ 明朝" w:hint="eastAsia"/>
        </w:rPr>
        <w:t>」</w:t>
      </w:r>
      <w:r w:rsidRPr="00533878">
        <w:rPr>
          <w:rFonts w:ascii="ＭＳ 明朝" w:eastAsia="ＭＳ 明朝" w:hAnsi="ＭＳ 明朝" w:hint="eastAsia"/>
          <w:szCs w:val="24"/>
        </w:rPr>
        <w:t>からダウンロード可能です。</w:t>
      </w:r>
    </w:p>
    <w:p w14:paraId="4559FE12" w14:textId="477DC7E4" w:rsidR="00F47C57" w:rsidRPr="00533878" w:rsidRDefault="00F201E1" w:rsidP="00F47C57">
      <w:pPr>
        <w:jc w:val="left"/>
        <w:rPr>
          <w:rFonts w:ascii="ＭＳ 明朝" w:eastAsia="ＭＳ 明朝" w:hAnsi="ＭＳ 明朝"/>
          <w:szCs w:val="24"/>
        </w:rPr>
      </w:pPr>
      <w:r w:rsidRPr="00533878">
        <w:rPr>
          <w:rFonts w:ascii="ＭＳ 明朝" w:eastAsia="ＭＳ 明朝" w:hAnsi="ＭＳ 明朝" w:hint="eastAsia"/>
          <w:szCs w:val="24"/>
        </w:rPr>
        <w:t>□いげたネット ポータルサイト</w:t>
      </w:r>
      <w:r w:rsidR="00464BF4">
        <w:rPr>
          <w:rFonts w:ascii="ＭＳ 明朝" w:eastAsia="ＭＳ 明朝" w:hAnsi="ＭＳ 明朝" w:hint="eastAsia"/>
          <w:szCs w:val="24"/>
        </w:rPr>
        <w:t xml:space="preserve">　</w:t>
      </w:r>
      <w:r w:rsidR="001545A7">
        <w:rPr>
          <w:rFonts w:ascii="ＭＳ 明朝" w:eastAsia="ＭＳ 明朝" w:hAnsi="ＭＳ 明朝" w:hint="eastAsia"/>
          <w:szCs w:val="24"/>
        </w:rPr>
        <w:t xml:space="preserve">　　　　　　　　　　　</w:t>
      </w:r>
      <w:bookmarkStart w:id="5" w:name="OLE_LINK4"/>
      <w:bookmarkStart w:id="6" w:name="OLE_LINK6"/>
      <w:r w:rsidR="00464BF4">
        <w:rPr>
          <w:rFonts w:ascii="ＭＳ 明朝" w:eastAsia="ＭＳ 明朝" w:hAnsi="ＭＳ 明朝" w:hint="eastAsia"/>
          <w:szCs w:val="24"/>
        </w:rPr>
        <w:t xml:space="preserve"> 【QRコード】</w:t>
      </w:r>
      <w:bookmarkEnd w:id="5"/>
      <w:bookmarkEnd w:id="6"/>
    </w:p>
    <w:p w14:paraId="02433FC5" w14:textId="292A064E" w:rsidR="00A0237B" w:rsidRDefault="00A0237B" w:rsidP="0022337C">
      <w:pPr>
        <w:jc w:val="left"/>
        <w:rPr>
          <w:rFonts w:ascii="ＭＳ 明朝" w:eastAsia="ＭＳ 明朝" w:hAnsi="ＭＳ 明朝"/>
          <w:szCs w:val="24"/>
        </w:rPr>
      </w:pPr>
      <w:r>
        <w:rPr>
          <w:noProof/>
        </w:rPr>
        <mc:AlternateContent>
          <mc:Choice Requires="wps">
            <w:drawing>
              <wp:anchor distT="0" distB="0" distL="114300" distR="114300" simplePos="0" relativeHeight="251663360" behindDoc="0" locked="0" layoutInCell="1" allowOverlap="1" wp14:anchorId="6D0693EB" wp14:editId="2F5BE75F">
                <wp:simplePos x="0" y="0"/>
                <wp:positionH relativeFrom="column">
                  <wp:posOffset>4013232</wp:posOffset>
                </wp:positionH>
                <wp:positionV relativeFrom="paragraph">
                  <wp:posOffset>94715</wp:posOffset>
                </wp:positionV>
                <wp:extent cx="1195137" cy="1138990"/>
                <wp:effectExtent l="0" t="0" r="5080" b="4445"/>
                <wp:wrapNone/>
                <wp:docPr id="3" name="テキスト ボックス 3"/>
                <wp:cNvGraphicFramePr/>
                <a:graphic xmlns:a="http://schemas.openxmlformats.org/drawingml/2006/main">
                  <a:graphicData uri="http://schemas.microsoft.com/office/word/2010/wordprocessingShape">
                    <wps:wsp>
                      <wps:cNvSpPr txBox="1"/>
                      <wps:spPr>
                        <a:xfrm>
                          <a:off x="0" y="0"/>
                          <a:ext cx="1195137" cy="1138990"/>
                        </a:xfrm>
                        <a:prstGeom prst="rect">
                          <a:avLst/>
                        </a:prstGeom>
                        <a:solidFill>
                          <a:schemeClr val="lt1"/>
                        </a:solidFill>
                        <a:ln w="6350">
                          <a:noFill/>
                        </a:ln>
                      </wps:spPr>
                      <wps:txbx>
                        <w:txbxContent>
                          <w:p w14:paraId="3629E047" w14:textId="4C40AF2F" w:rsidR="00A0237B" w:rsidRDefault="00A0237B">
                            <w:r>
                              <w:rPr>
                                <w:noProof/>
                              </w:rPr>
                              <w:drawing>
                                <wp:inline distT="0" distB="0" distL="0" distR="0" wp14:anchorId="688D7789" wp14:editId="282E25E5">
                                  <wp:extent cx="1005840" cy="1005840"/>
                                  <wp:effectExtent l="0" t="0" r="3810" b="381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4"/>
                                          <pic:cNvPicPr/>
                                        </pic:nvPicPr>
                                        <pic:blipFill>
                                          <a:blip r:embed="rId8">
                                            <a:extLst>
                                              <a:ext uri="{28A0092B-C50C-407E-A947-70E740481C1C}">
                                                <a14:useLocalDpi xmlns:a14="http://schemas.microsoft.com/office/drawing/2010/main" val="0"/>
                                              </a:ext>
                                            </a:extLst>
                                          </a:blip>
                                          <a:stretch>
                                            <a:fillRect/>
                                          </a:stretch>
                                        </pic:blipFill>
                                        <pic:spPr>
                                          <a:xfrm>
                                            <a:off x="0" y="0"/>
                                            <a:ext cx="1005840" cy="100584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0693EB" id="_x0000_t202" coordsize="21600,21600" o:spt="202" path="m,l,21600r21600,l21600,xe">
                <v:stroke joinstyle="miter"/>
                <v:path gradientshapeok="t" o:connecttype="rect"/>
              </v:shapetype>
              <v:shape id="テキスト ボックス 3" o:spid="_x0000_s1026" type="#_x0000_t202" style="position:absolute;margin-left:316pt;margin-top:7.45pt;width:94.1pt;height:89.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" fillcolor="white [3201]" stroked="f" strokeweight=".5pt">
                <v:textbox>
                  <w:txbxContent>
                    <w:p w14:paraId="3629E047" w14:textId="4C40AF2F" w:rsidR="00A0237B" w:rsidRDefault="00A0237B">
                      <w:r>
                        <w:rPr>
                          <w:noProof/>
                        </w:rPr>
                        <w:drawing>
                          <wp:inline distT="0" distB="0" distL="0" distR="0" wp14:anchorId="688D7789" wp14:editId="282E25E5">
                            <wp:extent cx="1005840" cy="1005840"/>
                            <wp:effectExtent l="0" t="0" r="3810" b="381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4"/>
                                    <pic:cNvPicPr/>
                                  </pic:nvPicPr>
                                  <pic:blipFill>
                                    <a:blip r:embed="rId9">
                                      <a:extLst>
                                        <a:ext uri="{28A0092B-C50C-407E-A947-70E740481C1C}">
                                          <a14:useLocalDpi xmlns:a14="http://schemas.microsoft.com/office/drawing/2010/main" val="0"/>
                                        </a:ext>
                                      </a:extLst>
                                    </a:blip>
                                    <a:stretch>
                                      <a:fillRect/>
                                    </a:stretch>
                                  </pic:blipFill>
                                  <pic:spPr>
                                    <a:xfrm>
                                      <a:off x="0" y="0"/>
                                      <a:ext cx="1005840" cy="1005840"/>
                                    </a:xfrm>
                                    <a:prstGeom prst="rect">
                                      <a:avLst/>
                                    </a:prstGeom>
                                  </pic:spPr>
                                </pic:pic>
                              </a:graphicData>
                            </a:graphic>
                          </wp:inline>
                        </w:drawing>
                      </w:r>
                    </w:p>
                  </w:txbxContent>
                </v:textbox>
              </v:shape>
            </w:pict>
          </mc:Fallback>
        </mc:AlternateContent>
      </w:r>
    </w:p>
    <w:p w14:paraId="28EBBD8A" w14:textId="5FF05CA2" w:rsidR="00A0237B" w:rsidRPr="00295F5A" w:rsidRDefault="00295F5A" w:rsidP="0022337C">
      <w:pPr>
        <w:jc w:val="left"/>
        <w:rPr>
          <w:rFonts w:asciiTheme="minorEastAsia" w:eastAsiaTheme="minorEastAsia" w:hAnsiTheme="minorEastAsia"/>
          <w:color w:val="0070C0"/>
          <w:szCs w:val="24"/>
        </w:rPr>
      </w:pPr>
      <w:r w:rsidRPr="00295F5A">
        <w:rPr>
          <w:rFonts w:asciiTheme="minorEastAsia" w:eastAsiaTheme="minorEastAsia" w:hAnsiTheme="minorEastAsia"/>
          <w:color w:val="0070C0"/>
          <w:szCs w:val="24"/>
        </w:rPr>
        <w:t>https://ptl.iij-renrakucho.jp/nishio/format/</w:t>
      </w:r>
    </w:p>
    <w:p w14:paraId="19B52F90" w14:textId="0F4E18F2" w:rsidR="00A0237B" w:rsidRDefault="00A0237B" w:rsidP="0022337C">
      <w:pPr>
        <w:jc w:val="left"/>
        <w:rPr>
          <w:rFonts w:ascii="ＭＳ 明朝" w:eastAsia="ＭＳ 明朝" w:hAnsi="ＭＳ 明朝"/>
          <w:szCs w:val="24"/>
        </w:rPr>
      </w:pPr>
    </w:p>
    <w:p w14:paraId="1134C806" w14:textId="77777777" w:rsidR="00A0237B" w:rsidRDefault="00A0237B" w:rsidP="0022337C">
      <w:pPr>
        <w:jc w:val="left"/>
        <w:rPr>
          <w:rFonts w:ascii="ＭＳ 明朝" w:eastAsia="ＭＳ 明朝" w:hAnsi="ＭＳ 明朝"/>
          <w:szCs w:val="24"/>
        </w:rPr>
      </w:pPr>
    </w:p>
    <w:p w14:paraId="244A69D4" w14:textId="44810145" w:rsidR="00B21E68" w:rsidRDefault="00B21E68" w:rsidP="0022337C">
      <w:pPr>
        <w:jc w:val="left"/>
        <w:rPr>
          <w:rFonts w:ascii="ＭＳ 明朝" w:eastAsia="ＭＳ 明朝" w:hAnsi="ＭＳ 明朝"/>
          <w:szCs w:val="24"/>
        </w:rPr>
      </w:pPr>
    </w:p>
    <w:p w14:paraId="1F84BFF6" w14:textId="77777777" w:rsidR="00295F5A" w:rsidRDefault="00295F5A" w:rsidP="00F201E1">
      <w:pPr>
        <w:jc w:val="left"/>
        <w:rPr>
          <w:rFonts w:ascii="ＭＳ 明朝" w:eastAsia="ＭＳ 明朝" w:hAnsi="ＭＳ 明朝"/>
          <w:szCs w:val="24"/>
        </w:rPr>
      </w:pPr>
    </w:p>
    <w:p w14:paraId="597037CA" w14:textId="0C819205" w:rsidR="00A30489" w:rsidRDefault="00295F5A" w:rsidP="00F201E1">
      <w:pPr>
        <w:jc w:val="left"/>
        <w:rPr>
          <w:rFonts w:asciiTheme="minorEastAsia" w:hAnsiTheme="minorEastAsia"/>
          <w:szCs w:val="24"/>
        </w:rPr>
      </w:pPr>
      <w:r>
        <w:rPr>
          <w:rFonts w:ascii="ＭＳ 明朝" w:eastAsia="ＭＳ 明朝" w:hAnsi="ＭＳ 明朝" w:hint="eastAsia"/>
          <w:noProof/>
          <w:szCs w:val="24"/>
        </w:rPr>
        <mc:AlternateContent>
          <mc:Choice Requires="wps">
            <w:drawing>
              <wp:anchor distT="0" distB="0" distL="114300" distR="114300" simplePos="0" relativeHeight="251662336" behindDoc="0" locked="0" layoutInCell="1" allowOverlap="1" wp14:anchorId="3314CFA8" wp14:editId="2E34DD71">
                <wp:simplePos x="0" y="0"/>
                <wp:positionH relativeFrom="column">
                  <wp:posOffset>-173455</wp:posOffset>
                </wp:positionH>
                <wp:positionV relativeFrom="paragraph">
                  <wp:posOffset>207010</wp:posOffset>
                </wp:positionV>
                <wp:extent cx="6569242" cy="476250"/>
                <wp:effectExtent l="0" t="0" r="3175" b="0"/>
                <wp:wrapNone/>
                <wp:docPr id="1" name="テキスト ボックス 1"/>
                <wp:cNvGraphicFramePr/>
                <a:graphic xmlns:a="http://schemas.openxmlformats.org/drawingml/2006/main">
                  <a:graphicData uri="http://schemas.microsoft.com/office/word/2010/wordprocessingShape">
                    <wps:wsp>
                      <wps:cNvSpPr txBox="1"/>
                      <wps:spPr>
                        <a:xfrm>
                          <a:off x="0" y="0"/>
                          <a:ext cx="6569242" cy="476250"/>
                        </a:xfrm>
                        <a:prstGeom prst="rect">
                          <a:avLst/>
                        </a:prstGeom>
                        <a:solidFill>
                          <a:schemeClr val="lt1"/>
                        </a:solidFill>
                        <a:ln w="6350">
                          <a:noFill/>
                        </a:ln>
                      </wps:spPr>
                      <wps:txbx>
                        <w:txbxContent>
                          <w:p w14:paraId="76D960BC" w14:textId="3B1257FB" w:rsidR="00A30489" w:rsidRPr="00295F5A" w:rsidRDefault="00295F5A" w:rsidP="00A30489">
                            <w:pPr>
                              <w:jc w:val="left"/>
                              <w:rPr>
                                <w:color w:val="0070C0"/>
                              </w:rPr>
                            </w:pPr>
                            <w:r w:rsidRPr="00295F5A">
                              <w:rPr>
                                <w:rFonts w:asciiTheme="minorEastAsia" w:hAnsiTheme="minorEastAsia"/>
                                <w:color w:val="0070C0"/>
                                <w:szCs w:val="24"/>
                              </w:rPr>
                              <w:t>https://www.city.nishio.aichi.jp/kenkofukushi/kaigohoken/1001467/1006359/1007209.html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14CFA8" id="テキスト ボックス 1" o:spid="_x0000_s1027" type="#_x0000_t202" style="position:absolute;margin-left:-13.65pt;margin-top:16.3pt;width:517.25pt;height: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" fillcolor="white [3201]" stroked="f" strokeweight=".5pt">
                <v:textbox>
                  <w:txbxContent>
                    <w:p w14:paraId="76D960BC" w14:textId="3B1257FB" w:rsidR="00A30489" w:rsidRPr="00295F5A" w:rsidRDefault="00295F5A" w:rsidP="00A30489">
                      <w:pPr>
                        <w:jc w:val="left"/>
                        <w:rPr>
                          <w:color w:val="0070C0"/>
                        </w:rPr>
                      </w:pPr>
                      <w:r w:rsidRPr="00295F5A">
                        <w:rPr>
                          <w:rFonts w:asciiTheme="minorEastAsia" w:hAnsiTheme="minorEastAsia"/>
                          <w:color w:val="0070C0"/>
                          <w:szCs w:val="24"/>
                        </w:rPr>
                        <w:t>https://www.city.nishio.aichi.jp/kenkofukushi/kaigohoken/1001467/1006359/1007209.html</w:t>
                      </w:r>
                    </w:p>
                  </w:txbxContent>
                </v:textbox>
              </v:shape>
            </w:pict>
          </mc:Fallback>
        </mc:AlternateContent>
      </w:r>
      <w:r w:rsidR="00A0237B">
        <w:rPr>
          <w:rFonts w:ascii="ＭＳ 明朝" w:eastAsia="ＭＳ 明朝" w:hAnsi="ＭＳ 明朝" w:hint="eastAsia"/>
          <w:szCs w:val="24"/>
        </w:rPr>
        <w:t xml:space="preserve">　</w:t>
      </w:r>
      <w:r w:rsidR="00B21E68">
        <w:rPr>
          <w:rFonts w:ascii="ＭＳ 明朝" w:eastAsia="ＭＳ 明朝" w:hAnsi="ＭＳ 明朝" w:hint="eastAsia"/>
          <w:szCs w:val="24"/>
        </w:rPr>
        <w:t>西尾市公式</w:t>
      </w:r>
      <w:r w:rsidR="001B63AE">
        <w:rPr>
          <w:rFonts w:ascii="ＭＳ 明朝" w:eastAsia="ＭＳ 明朝" w:hAnsi="ＭＳ 明朝" w:hint="eastAsia"/>
          <w:szCs w:val="24"/>
        </w:rPr>
        <w:t>ホームページ</w:t>
      </w:r>
    </w:p>
    <w:p w14:paraId="41191EDE" w14:textId="50C7652F" w:rsidR="00D879E3" w:rsidRPr="0005590A" w:rsidRDefault="00B21E68" w:rsidP="00F201E1">
      <w:pPr>
        <w:jc w:val="left"/>
        <w:rPr>
          <w:rFonts w:asciiTheme="minorEastAsia" w:hAnsiTheme="minorEastAsia"/>
          <w:szCs w:val="24"/>
        </w:rPr>
      </w:pPr>
      <w:r>
        <w:rPr>
          <w:rFonts w:asciiTheme="minorEastAsia" w:hAnsiTheme="minorEastAsia" w:hint="eastAsia"/>
          <w:szCs w:val="24"/>
        </w:rPr>
        <w:t xml:space="preserve">　　　　　　　　　　　　　　　　　　　　　　　</w:t>
      </w:r>
    </w:p>
    <w:p w14:paraId="7BC2065B" w14:textId="77777777" w:rsidR="00F47C57" w:rsidRDefault="00464BF4" w:rsidP="00464BF4">
      <w:pPr>
        <w:ind w:firstLineChars="2700" w:firstLine="6480"/>
        <w:rPr>
          <w:rFonts w:ascii="ＭＳ 明朝" w:eastAsia="ＭＳ 明朝" w:hAnsi="ＭＳ 明朝"/>
          <w:b/>
        </w:rPr>
      </w:pPr>
      <w:r>
        <w:rPr>
          <w:rFonts w:ascii="ＭＳ 明朝" w:eastAsia="ＭＳ 明朝" w:hAnsi="ＭＳ 明朝" w:hint="eastAsia"/>
          <w:szCs w:val="24"/>
        </w:rPr>
        <w:t>【QRコード】</w:t>
      </w:r>
    </w:p>
    <w:p w14:paraId="5D7ADDD9" w14:textId="36BFA2A8" w:rsidR="0022337C" w:rsidRDefault="00295F5A" w:rsidP="002A6F1E">
      <w:pPr>
        <w:rPr>
          <w:rFonts w:ascii="ＭＳ 明朝" w:eastAsia="ＭＳ 明朝" w:hAnsi="ＭＳ 明朝"/>
          <w:b/>
        </w:rPr>
      </w:pPr>
      <w:r>
        <w:rPr>
          <w:rFonts w:ascii="ＭＳ 明朝" w:eastAsia="ＭＳ 明朝" w:hAnsi="ＭＳ 明朝"/>
          <w:b/>
          <w:noProof/>
        </w:rPr>
        <mc:AlternateContent>
          <mc:Choice Requires="wps">
            <w:drawing>
              <wp:anchor distT="0" distB="0" distL="114300" distR="114300" simplePos="0" relativeHeight="251664384" behindDoc="0" locked="0" layoutInCell="1" allowOverlap="1" wp14:anchorId="6F941F63" wp14:editId="0939371A">
                <wp:simplePos x="0" y="0"/>
                <wp:positionH relativeFrom="column">
                  <wp:posOffset>3957087</wp:posOffset>
                </wp:positionH>
                <wp:positionV relativeFrom="paragraph">
                  <wp:posOffset>70652</wp:posOffset>
                </wp:positionV>
                <wp:extent cx="1307432" cy="1138588"/>
                <wp:effectExtent l="0" t="0" r="7620" b="4445"/>
                <wp:wrapNone/>
                <wp:docPr id="6" name="テキスト ボックス 6"/>
                <wp:cNvGraphicFramePr/>
                <a:graphic xmlns:a="http://schemas.openxmlformats.org/drawingml/2006/main">
                  <a:graphicData uri="http://schemas.microsoft.com/office/word/2010/wordprocessingShape">
                    <wps:wsp>
                      <wps:cNvSpPr txBox="1"/>
                      <wps:spPr>
                        <a:xfrm>
                          <a:off x="0" y="0"/>
                          <a:ext cx="1307432" cy="1138588"/>
                        </a:xfrm>
                        <a:prstGeom prst="rect">
                          <a:avLst/>
                        </a:prstGeom>
                        <a:solidFill>
                          <a:schemeClr val="lt1"/>
                        </a:solidFill>
                        <a:ln w="6350">
                          <a:noFill/>
                        </a:ln>
                      </wps:spPr>
                      <wps:txbx>
                        <w:txbxContent>
                          <w:p w14:paraId="5A52DD98" w14:textId="50A9C345" w:rsidR="00295F5A" w:rsidRDefault="00295F5A">
                            <w:r>
                              <w:rPr>
                                <w:noProof/>
                              </w:rPr>
                              <w:drawing>
                                <wp:inline distT="0" distB="0" distL="0" distR="0" wp14:anchorId="1BB5188B" wp14:editId="15ED640D">
                                  <wp:extent cx="1064861" cy="1064861"/>
                                  <wp:effectExtent l="0" t="0" r="2540" b="2540"/>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図 9"/>
                                          <pic:cNvPicPr/>
                                        </pic:nvPicPr>
                                        <pic:blipFill>
                                          <a:blip r:embed="rId10">
                                            <a:extLst>
                                              <a:ext uri="{28A0092B-C50C-407E-A947-70E740481C1C}">
                                                <a14:useLocalDpi xmlns:a14="http://schemas.microsoft.com/office/drawing/2010/main" val="0"/>
                                              </a:ext>
                                            </a:extLst>
                                          </a:blip>
                                          <a:stretch>
                                            <a:fillRect/>
                                          </a:stretch>
                                        </pic:blipFill>
                                        <pic:spPr>
                                          <a:xfrm>
                                            <a:off x="0" y="0"/>
                                            <a:ext cx="1066116" cy="106611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941F63" id="テキスト ボックス 6" o:spid="_x0000_s1028" type="#_x0000_t202" style="position:absolute;left:0;text-align:left;margin-left:311.6pt;margin-top:5.55pt;width:102.95pt;height:89.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" fillcolor="white [3201]" stroked="f" strokeweight=".5pt">
                <v:textbox>
                  <w:txbxContent>
                    <w:p w14:paraId="5A52DD98" w14:textId="50A9C345" w:rsidR="00295F5A" w:rsidRDefault="00295F5A">
                      <w:r>
                        <w:rPr>
                          <w:noProof/>
                        </w:rPr>
                        <w:drawing>
                          <wp:inline distT="0" distB="0" distL="0" distR="0" wp14:anchorId="1BB5188B" wp14:editId="15ED640D">
                            <wp:extent cx="1064861" cy="1064861"/>
                            <wp:effectExtent l="0" t="0" r="2540" b="2540"/>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図 9"/>
                                    <pic:cNvPicPr/>
                                  </pic:nvPicPr>
                                  <pic:blipFill>
                                    <a:blip r:embed="rId11">
                                      <a:extLst>
                                        <a:ext uri="{28A0092B-C50C-407E-A947-70E740481C1C}">
                                          <a14:useLocalDpi xmlns:a14="http://schemas.microsoft.com/office/drawing/2010/main" val="0"/>
                                        </a:ext>
                                      </a:extLst>
                                    </a:blip>
                                    <a:stretch>
                                      <a:fillRect/>
                                    </a:stretch>
                                  </pic:blipFill>
                                  <pic:spPr>
                                    <a:xfrm>
                                      <a:off x="0" y="0"/>
                                      <a:ext cx="1066116" cy="1066116"/>
                                    </a:xfrm>
                                    <a:prstGeom prst="rect">
                                      <a:avLst/>
                                    </a:prstGeom>
                                  </pic:spPr>
                                </pic:pic>
                              </a:graphicData>
                            </a:graphic>
                          </wp:inline>
                        </w:drawing>
                      </w:r>
                    </w:p>
                  </w:txbxContent>
                </v:textbox>
              </v:shape>
            </w:pict>
          </mc:Fallback>
        </mc:AlternateContent>
      </w:r>
    </w:p>
    <w:p w14:paraId="4D9DB35C" w14:textId="21AAF682" w:rsidR="0022337C" w:rsidRDefault="0022337C" w:rsidP="002A6F1E">
      <w:pPr>
        <w:rPr>
          <w:rFonts w:ascii="ＭＳ 明朝" w:eastAsia="ＭＳ 明朝" w:hAnsi="ＭＳ 明朝"/>
          <w:b/>
        </w:rPr>
      </w:pPr>
    </w:p>
    <w:p w14:paraId="6203A3AE" w14:textId="77777777" w:rsidR="0022337C" w:rsidRDefault="0022337C" w:rsidP="002A6F1E">
      <w:pPr>
        <w:rPr>
          <w:rFonts w:ascii="ＭＳ 明朝" w:eastAsia="ＭＳ 明朝" w:hAnsi="ＭＳ 明朝"/>
          <w:b/>
        </w:rPr>
      </w:pPr>
    </w:p>
    <w:p w14:paraId="40AB44A5" w14:textId="77777777" w:rsidR="002A6F1E" w:rsidRPr="002A6F1E" w:rsidRDefault="002A6F1E" w:rsidP="002A6F1E">
      <w:pPr>
        <w:rPr>
          <w:rFonts w:ascii="ＭＳ 明朝" w:eastAsia="ＭＳ 明朝" w:hAnsi="ＭＳ 明朝"/>
          <w:b/>
        </w:rPr>
      </w:pPr>
      <w:r w:rsidRPr="002A6F1E">
        <w:rPr>
          <w:rFonts w:ascii="ＭＳ 明朝" w:eastAsia="ＭＳ 明朝" w:hAnsi="ＭＳ 明朝" w:hint="eastAsia"/>
          <w:b/>
        </w:rPr>
        <w:lastRenderedPageBreak/>
        <w:t>【</w:t>
      </w:r>
      <w:r w:rsidR="00C0265E">
        <w:rPr>
          <w:rFonts w:ascii="ＭＳ 明朝" w:eastAsia="ＭＳ 明朝" w:hAnsi="ＭＳ 明朝" w:hint="eastAsia"/>
          <w:b/>
        </w:rPr>
        <w:t>運営上の</w:t>
      </w:r>
      <w:r w:rsidR="00D22310">
        <w:rPr>
          <w:rFonts w:ascii="ＭＳ 明朝" w:eastAsia="ＭＳ 明朝" w:hAnsi="ＭＳ 明朝" w:hint="eastAsia"/>
          <w:b/>
        </w:rPr>
        <w:t>主な留意事項</w:t>
      </w:r>
      <w:r w:rsidRPr="002A6F1E">
        <w:rPr>
          <w:rFonts w:ascii="ＭＳ 明朝" w:eastAsia="ＭＳ 明朝" w:hAnsi="ＭＳ 明朝" w:hint="eastAsia"/>
          <w:b/>
        </w:rPr>
        <w:t>】</w:t>
      </w:r>
    </w:p>
    <w:p w14:paraId="05754024" w14:textId="77777777" w:rsidR="00D22310" w:rsidRPr="00F201E1" w:rsidRDefault="00D22310" w:rsidP="00CE722F">
      <w:pPr>
        <w:pStyle w:val="a7"/>
        <w:numPr>
          <w:ilvl w:val="0"/>
          <w:numId w:val="5"/>
        </w:numPr>
        <w:ind w:leftChars="0"/>
        <w:rPr>
          <w:rFonts w:ascii="ＭＳ 明朝" w:eastAsia="ＭＳ 明朝" w:hAnsi="ＭＳ 明朝"/>
        </w:rPr>
      </w:pPr>
      <w:r w:rsidRPr="00F201E1">
        <w:rPr>
          <w:rFonts w:ascii="ＭＳ 明朝" w:eastAsia="ＭＳ 明朝" w:hAnsi="ＭＳ 明朝" w:hint="eastAsia"/>
        </w:rPr>
        <w:t>健康診断書を利用する場合</w:t>
      </w:r>
    </w:p>
    <w:p w14:paraId="7E2A6284" w14:textId="77777777" w:rsidR="00580C58" w:rsidRPr="000D700A" w:rsidRDefault="00580C58" w:rsidP="00D22310">
      <w:pPr>
        <w:pStyle w:val="a7"/>
        <w:ind w:leftChars="0" w:left="360"/>
        <w:rPr>
          <w:rFonts w:ascii="ＭＳ 明朝" w:eastAsia="ＭＳ 明朝" w:hAnsi="ＭＳ 明朝"/>
          <w:dstrike/>
        </w:rPr>
      </w:pPr>
      <w:r w:rsidRPr="00F201E1">
        <w:rPr>
          <w:rFonts w:ascii="ＭＳ 明朝" w:eastAsia="ＭＳ 明朝" w:hAnsi="ＭＳ 明朝" w:hint="eastAsia"/>
        </w:rPr>
        <w:t>介護施設より求めがあった場合のみ利用します</w:t>
      </w:r>
      <w:r w:rsidR="00061B4E">
        <w:rPr>
          <w:rFonts w:ascii="ＭＳ 明朝" w:eastAsia="ＭＳ 明朝" w:hAnsi="ＭＳ 明朝" w:hint="eastAsia"/>
        </w:rPr>
        <w:t>。</w:t>
      </w:r>
      <w:r w:rsidRPr="00F201E1">
        <w:rPr>
          <w:rFonts w:ascii="ＭＳ 明朝" w:eastAsia="ＭＳ 明朝" w:hAnsi="ＭＳ 明朝" w:hint="eastAsia"/>
        </w:rPr>
        <w:t>（本診断書を一律に義務付けるものではありません）</w:t>
      </w:r>
    </w:p>
    <w:p w14:paraId="3B12600F" w14:textId="77777777" w:rsidR="00F079CA" w:rsidRPr="00F201E1" w:rsidRDefault="00135D05" w:rsidP="00F079CA">
      <w:pPr>
        <w:pStyle w:val="a7"/>
        <w:numPr>
          <w:ilvl w:val="0"/>
          <w:numId w:val="5"/>
        </w:numPr>
        <w:ind w:leftChars="0"/>
        <w:rPr>
          <w:rFonts w:ascii="ＭＳ 明朝" w:eastAsia="ＭＳ 明朝" w:hAnsi="ＭＳ 明朝"/>
        </w:rPr>
      </w:pPr>
      <w:r w:rsidRPr="00F201E1">
        <w:rPr>
          <w:rFonts w:ascii="ＭＳ 明朝" w:eastAsia="ＭＳ 明朝" w:hAnsi="ＭＳ 明朝" w:hint="eastAsia"/>
        </w:rPr>
        <w:t>記載上の留意点</w:t>
      </w:r>
      <w:r w:rsidR="00F079CA" w:rsidRPr="00F201E1">
        <w:rPr>
          <w:rFonts w:ascii="ＭＳ 明朝" w:eastAsia="ＭＳ 明朝" w:hAnsi="ＭＳ 明朝" w:hint="eastAsia"/>
        </w:rPr>
        <w:t>について</w:t>
      </w:r>
    </w:p>
    <w:p w14:paraId="4AFBEDE6" w14:textId="77777777" w:rsidR="00135D05" w:rsidRPr="00F201E1" w:rsidRDefault="00F079CA" w:rsidP="00F079CA">
      <w:pPr>
        <w:pStyle w:val="a7"/>
        <w:ind w:leftChars="0" w:left="360"/>
        <w:rPr>
          <w:rFonts w:ascii="ＭＳ 明朝" w:eastAsia="ＭＳ 明朝" w:hAnsi="ＭＳ 明朝"/>
        </w:rPr>
      </w:pPr>
      <w:r w:rsidRPr="00F201E1">
        <w:rPr>
          <w:rFonts w:ascii="ＭＳ 明朝" w:eastAsia="ＭＳ 明朝" w:hAnsi="ＭＳ 明朝" w:hint="eastAsia"/>
        </w:rPr>
        <w:t>記載上の留意点</w:t>
      </w:r>
      <w:r w:rsidR="00135D05" w:rsidRPr="00F201E1">
        <w:rPr>
          <w:rFonts w:ascii="ＭＳ 明朝" w:eastAsia="ＭＳ 明朝" w:hAnsi="ＭＳ 明朝" w:hint="eastAsia"/>
        </w:rPr>
        <w:t>は診断書の裏面を参照してください。</w:t>
      </w:r>
    </w:p>
    <w:p w14:paraId="3DE27136" w14:textId="77777777" w:rsidR="00571DD4" w:rsidRPr="00F201E1" w:rsidRDefault="00571DD4" w:rsidP="00CE722F">
      <w:pPr>
        <w:rPr>
          <w:rFonts w:ascii="ＭＳ 明朝" w:eastAsia="ＭＳ 明朝" w:hAnsi="ＭＳ 明朝"/>
          <w:b/>
        </w:rPr>
      </w:pPr>
    </w:p>
    <w:p w14:paraId="331E0A99" w14:textId="77777777" w:rsidR="00CE722F" w:rsidRPr="00CE722F" w:rsidRDefault="0053533D" w:rsidP="00CE722F">
      <w:pPr>
        <w:rPr>
          <w:rFonts w:ascii="ＭＳ 明朝" w:eastAsia="ＭＳ 明朝" w:hAnsi="ＭＳ 明朝"/>
        </w:rPr>
      </w:pPr>
      <w:r w:rsidRPr="002A6F1E">
        <w:rPr>
          <w:rFonts w:ascii="ＭＳ 明朝" w:eastAsia="ＭＳ 明朝" w:hAnsi="ＭＳ 明朝" w:hint="eastAsia"/>
          <w:b/>
        </w:rPr>
        <w:t>【</w:t>
      </w:r>
      <w:r w:rsidRPr="00CE722F">
        <w:rPr>
          <w:rFonts w:ascii="ＭＳ 明朝" w:eastAsia="ＭＳ 明朝" w:hAnsi="ＭＳ 明朝"/>
          <w:b/>
        </w:rPr>
        <w:t>複写の注意点</w:t>
      </w:r>
      <w:r w:rsidRPr="002A6F1E">
        <w:rPr>
          <w:rFonts w:ascii="ＭＳ 明朝" w:eastAsia="ＭＳ 明朝" w:hAnsi="ＭＳ 明朝" w:hint="eastAsia"/>
          <w:b/>
        </w:rPr>
        <w:t>】</w:t>
      </w:r>
    </w:p>
    <w:p w14:paraId="22894B3A" w14:textId="77777777" w:rsidR="00CE722F" w:rsidRPr="00135D05" w:rsidRDefault="0053533D" w:rsidP="00135D05">
      <w:pPr>
        <w:pStyle w:val="a7"/>
        <w:numPr>
          <w:ilvl w:val="0"/>
          <w:numId w:val="7"/>
        </w:numPr>
        <w:ind w:leftChars="0"/>
        <w:rPr>
          <w:rFonts w:ascii="ＭＳ 明朝" w:eastAsia="ＭＳ 明朝" w:hAnsi="ＭＳ 明朝"/>
        </w:rPr>
      </w:pPr>
      <w:r w:rsidRPr="00571DD4">
        <w:rPr>
          <w:rFonts w:ascii="ＭＳ 明朝" w:eastAsia="ＭＳ 明朝" w:hAnsi="ＭＳ 明朝" w:hint="eastAsia"/>
        </w:rPr>
        <w:t>診断書作成の時点で複写することへの同意を得ておきます。</w:t>
      </w:r>
      <w:r w:rsidR="006858D3" w:rsidRPr="00571DD4">
        <w:rPr>
          <w:rFonts w:ascii="ＭＳ 明朝" w:eastAsia="ＭＳ 明朝" w:hAnsi="ＭＳ 明朝"/>
        </w:rPr>
        <w:t>「複写することに同意する」欄に記載医師がチェックしていることが、複写の条件となります。 </w:t>
      </w:r>
    </w:p>
    <w:p w14:paraId="0817BA07" w14:textId="77777777" w:rsidR="00CE722F" w:rsidRDefault="006858D3" w:rsidP="00571DD4">
      <w:pPr>
        <w:pStyle w:val="a7"/>
        <w:numPr>
          <w:ilvl w:val="0"/>
          <w:numId w:val="7"/>
        </w:numPr>
        <w:ind w:leftChars="0"/>
        <w:rPr>
          <w:rFonts w:ascii="ＭＳ 明朝" w:eastAsia="ＭＳ 明朝" w:hAnsi="ＭＳ 明朝"/>
        </w:rPr>
      </w:pPr>
      <w:r w:rsidRPr="00571DD4">
        <w:rPr>
          <w:rFonts w:ascii="ＭＳ 明朝" w:eastAsia="ＭＳ 明朝" w:hAnsi="ＭＳ 明朝"/>
        </w:rPr>
        <w:t>使用期限（上記診断日から１年以内）内に限ります。</w:t>
      </w:r>
    </w:p>
    <w:p w14:paraId="11485CBD" w14:textId="77777777" w:rsidR="00571DD4" w:rsidRPr="00571DD4" w:rsidRDefault="006858D3" w:rsidP="00571DD4">
      <w:pPr>
        <w:pStyle w:val="a7"/>
        <w:numPr>
          <w:ilvl w:val="0"/>
          <w:numId w:val="7"/>
        </w:numPr>
        <w:ind w:leftChars="0"/>
        <w:rPr>
          <w:rFonts w:ascii="ＭＳ 明朝" w:eastAsia="ＭＳ 明朝" w:hAnsi="ＭＳ 明朝"/>
        </w:rPr>
      </w:pPr>
      <w:r w:rsidRPr="00571DD4">
        <w:rPr>
          <w:rFonts w:ascii="ＭＳ 明朝" w:eastAsia="ＭＳ 明朝" w:hAnsi="ＭＳ 明朝"/>
        </w:rPr>
        <w:t>本診断書は、介護施設の利用申込み時のみに使用するものとし、個人情報の取り扱いには十分注意してください。</w:t>
      </w:r>
      <w:r w:rsidRPr="00571DD4">
        <w:rPr>
          <w:rFonts w:ascii="ＭＳ 明朝" w:eastAsia="ＭＳ 明朝" w:hAnsi="ＭＳ 明朝"/>
        </w:rPr>
        <w:tab/>
      </w:r>
      <w:r w:rsidRPr="00571DD4">
        <w:rPr>
          <w:rFonts w:ascii="ＭＳ 明朝" w:eastAsia="ＭＳ 明朝" w:hAnsi="ＭＳ 明朝"/>
        </w:rPr>
        <w:tab/>
      </w:r>
      <w:r w:rsidRPr="00571DD4">
        <w:rPr>
          <w:rFonts w:ascii="ＭＳ 明朝" w:eastAsia="ＭＳ 明朝" w:hAnsi="ＭＳ 明朝"/>
        </w:rPr>
        <w:tab/>
      </w:r>
    </w:p>
    <w:p w14:paraId="201A68FF" w14:textId="77777777" w:rsidR="00135D05" w:rsidRDefault="00135D05" w:rsidP="00571DD4">
      <w:pPr>
        <w:rPr>
          <w:rFonts w:ascii="ＭＳ 明朝" w:eastAsia="ＭＳ 明朝" w:hAnsi="ＭＳ 明朝"/>
          <w:b/>
        </w:rPr>
      </w:pPr>
    </w:p>
    <w:p w14:paraId="303ACA2A" w14:textId="77777777" w:rsidR="002A6F1E" w:rsidRPr="00571DD4" w:rsidRDefault="002A6F1E" w:rsidP="00571DD4">
      <w:pPr>
        <w:rPr>
          <w:rFonts w:ascii="ＭＳ 明朝" w:eastAsia="ＭＳ 明朝" w:hAnsi="ＭＳ 明朝"/>
        </w:rPr>
      </w:pPr>
      <w:r w:rsidRPr="00571DD4">
        <w:rPr>
          <w:rFonts w:ascii="ＭＳ 明朝" w:eastAsia="ＭＳ 明朝" w:hAnsi="ＭＳ 明朝" w:hint="eastAsia"/>
          <w:b/>
        </w:rPr>
        <w:t>【介護サービス利用時の健康診断書について　厚生労働省Ｑ＆Ａ（抜粋）】</w:t>
      </w:r>
    </w:p>
    <w:p w14:paraId="5A6A8AB1" w14:textId="77777777" w:rsidR="002A6F1E" w:rsidRPr="002A6F1E" w:rsidRDefault="002A6F1E" w:rsidP="002A6F1E">
      <w:pPr>
        <w:ind w:leftChars="200" w:left="480"/>
        <w:rPr>
          <w:rFonts w:ascii="ＭＳ 明朝" w:eastAsia="ＭＳ 明朝" w:hAnsi="ＭＳ 明朝"/>
        </w:rPr>
      </w:pPr>
      <w:r w:rsidRPr="002A6F1E">
        <w:rPr>
          <w:rFonts w:ascii="ＭＳ 明朝" w:eastAsia="ＭＳ 明朝" w:hAnsi="ＭＳ 明朝" w:hint="eastAsia"/>
        </w:rPr>
        <w:t>「主治医からの情報提供等によっても必要な健康状態の把握ができない場合には、別途利用者に健康診断書の提出を求めることは可能であり、その費用については原則として利用申込者が負担すべきものと考えられる</w:t>
      </w:r>
      <w:r w:rsidR="00785873">
        <w:rPr>
          <w:rFonts w:ascii="ＭＳ 明朝" w:eastAsia="ＭＳ 明朝" w:hAnsi="ＭＳ 明朝" w:hint="eastAsia"/>
        </w:rPr>
        <w:t>。</w:t>
      </w:r>
      <w:r w:rsidRPr="002A6F1E">
        <w:rPr>
          <w:rFonts w:ascii="ＭＳ 明朝" w:eastAsia="ＭＳ 明朝" w:hAnsi="ＭＳ 明朝" w:hint="eastAsia"/>
        </w:rPr>
        <w:t>～中略～ただし、この場合でも、利用申込者の負担軽減の観点からも、第一にサービス担当者会議における情報の共有や居宅療養管理指導による主治医からの情報提供といった介護保険制度の活用に努めることが望ましく、事業者が、安易に健康診断書の提出を求めるといった取扱は適切でない。」</w:t>
      </w:r>
    </w:p>
    <w:p w14:paraId="4457958C" w14:textId="77777777" w:rsidR="002A6F1E" w:rsidRPr="002A6F1E" w:rsidRDefault="002A6F1E" w:rsidP="002A6F1E">
      <w:pPr>
        <w:ind w:left="240" w:hangingChars="100" w:hanging="240"/>
        <w:rPr>
          <w:rFonts w:ascii="ＭＳ 明朝" w:eastAsia="ＭＳ 明朝" w:hAnsi="ＭＳ 明朝"/>
        </w:rPr>
      </w:pPr>
    </w:p>
    <w:p w14:paraId="6F10EF41" w14:textId="77777777" w:rsidR="002A6F1E" w:rsidRPr="002A6F1E" w:rsidRDefault="002A6F1E" w:rsidP="002A6F1E">
      <w:pPr>
        <w:rPr>
          <w:rFonts w:ascii="ＭＳ 明朝" w:eastAsia="ＭＳ 明朝" w:hAnsi="ＭＳ 明朝"/>
          <w:b/>
        </w:rPr>
      </w:pPr>
      <w:r w:rsidRPr="002A6F1E">
        <w:rPr>
          <w:rFonts w:ascii="ＭＳ 明朝" w:eastAsia="ＭＳ 明朝" w:hAnsi="ＭＳ 明朝" w:hint="eastAsia"/>
          <w:b/>
        </w:rPr>
        <w:t>【費用と保険診療について】</w:t>
      </w:r>
    </w:p>
    <w:p w14:paraId="77B770D1" w14:textId="77777777" w:rsidR="002A6F1E" w:rsidRPr="002A6F1E" w:rsidRDefault="002A6F1E" w:rsidP="002A6F1E">
      <w:pPr>
        <w:ind w:leftChars="201" w:left="484" w:hanging="2"/>
        <w:rPr>
          <w:rFonts w:ascii="ＭＳ 明朝" w:eastAsia="ＭＳ 明朝" w:hAnsi="ＭＳ 明朝"/>
        </w:rPr>
      </w:pPr>
      <w:r w:rsidRPr="002A6F1E">
        <w:rPr>
          <w:rFonts w:ascii="ＭＳ 明朝" w:eastAsia="ＭＳ 明朝" w:hAnsi="ＭＳ 明朝" w:hint="eastAsia"/>
        </w:rPr>
        <w:t xml:space="preserve">　共通健康診断書の文書料及び検査にかかる費用は自由診療であり、金額の統一は独占禁止法に抵触するので、各医療機関で患者の負担にならない程度で設定して</w:t>
      </w:r>
      <w:r w:rsidR="00445D56">
        <w:rPr>
          <w:rFonts w:ascii="ＭＳ 明朝" w:eastAsia="ＭＳ 明朝" w:hAnsi="ＭＳ 明朝" w:hint="eastAsia"/>
        </w:rPr>
        <w:t>くだ</w:t>
      </w:r>
      <w:r w:rsidRPr="002A6F1E">
        <w:rPr>
          <w:rFonts w:ascii="ＭＳ 明朝" w:eastAsia="ＭＳ 明朝" w:hAnsi="ＭＳ 明朝" w:hint="eastAsia"/>
        </w:rPr>
        <w:t>さい。</w:t>
      </w:r>
    </w:p>
    <w:p w14:paraId="53700AD2" w14:textId="77777777" w:rsidR="00171738" w:rsidRPr="00CE722F" w:rsidRDefault="002A6F1E" w:rsidP="00CE722F">
      <w:pPr>
        <w:ind w:leftChars="202" w:left="485" w:firstLine="2"/>
        <w:rPr>
          <w:rFonts w:ascii="ＭＳ 明朝" w:eastAsia="ＭＳ 明朝" w:hAnsi="ＭＳ 明朝"/>
        </w:rPr>
      </w:pPr>
      <w:r w:rsidRPr="002A6F1E">
        <w:rPr>
          <w:rFonts w:ascii="ＭＳ 明朝" w:eastAsia="ＭＳ 明朝" w:hAnsi="ＭＳ 明朝" w:hint="eastAsia"/>
        </w:rPr>
        <w:t xml:space="preserve">　健康診断書に代えて、或いは健康診断書以外の情報について別途、日常診療で知り得ている情報を診療情報提供書で提供する場合は診療情報提供料を算定することができます。その場合、老人保健施設や介護療養型医療施設に対しては直接発行でき、</w:t>
      </w:r>
      <w:r w:rsidR="00CA68AD">
        <w:rPr>
          <w:rFonts w:ascii="ＭＳ 明朝" w:eastAsia="ＭＳ 明朝" w:hAnsi="ＭＳ 明朝" w:hint="eastAsia"/>
        </w:rPr>
        <w:t>特別養護老人ホーム</w:t>
      </w:r>
      <w:r w:rsidRPr="002A6F1E">
        <w:rPr>
          <w:rFonts w:ascii="ＭＳ 明朝" w:eastAsia="ＭＳ 明朝" w:hAnsi="ＭＳ 明朝" w:hint="eastAsia"/>
        </w:rPr>
        <w:t>の場合でも、その配置医師の所属する医療機関に対して発行することができます。しかし、デイサービス（通所介護）に対して発行は不可であり、その場合は居宅介護支援事業所に対して発行することにより対応できます。但し、この場合（診療情報提供料(</w:t>
      </w:r>
      <w:r w:rsidR="00CE722F">
        <w:rPr>
          <w:rFonts w:ascii="ＭＳ 明朝" w:eastAsia="ＭＳ 明朝" w:hAnsi="ＭＳ 明朝" w:hint="eastAsia"/>
        </w:rPr>
        <w:t>Ⅰ</w:t>
      </w:r>
      <w:r w:rsidRPr="002A6F1E">
        <w:rPr>
          <w:rFonts w:ascii="ＭＳ 明朝" w:eastAsia="ＭＳ 明朝" w:hAnsi="ＭＳ 明朝" w:hint="eastAsia"/>
        </w:rPr>
        <w:t>)の注2、注3）は、同一</w:t>
      </w:r>
      <w:r w:rsidR="00CE722F">
        <w:rPr>
          <w:rFonts w:ascii="ＭＳ 明朝" w:eastAsia="ＭＳ 明朝" w:hAnsi="ＭＳ 明朝" w:hint="eastAsia"/>
        </w:rPr>
        <w:t>月</w:t>
      </w:r>
      <w:r w:rsidRPr="002A6F1E">
        <w:rPr>
          <w:rFonts w:ascii="ＭＳ 明朝" w:eastAsia="ＭＳ 明朝" w:hAnsi="ＭＳ 明朝" w:hint="eastAsia"/>
        </w:rPr>
        <w:t>に居宅療養管理指導料と併せて算定は不可となります。</w:t>
      </w:r>
    </w:p>
    <w:sectPr w:rsidR="00171738" w:rsidRPr="00CE722F" w:rsidSect="009379E9">
      <w:pgSz w:w="11906" w:h="16838"/>
      <w:pgMar w:top="1474" w:right="1701" w:bottom="119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890A2C" w14:textId="77777777" w:rsidR="003E546A" w:rsidRDefault="003E546A" w:rsidP="002A6F1E">
      <w:r>
        <w:separator/>
      </w:r>
    </w:p>
  </w:endnote>
  <w:endnote w:type="continuationSeparator" w:id="0">
    <w:p w14:paraId="349F80A7" w14:textId="77777777" w:rsidR="003E546A" w:rsidRDefault="003E546A" w:rsidP="002A6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E8C0A5" w14:textId="77777777" w:rsidR="003E546A" w:rsidRDefault="003E546A" w:rsidP="002A6F1E">
      <w:r>
        <w:separator/>
      </w:r>
    </w:p>
  </w:footnote>
  <w:footnote w:type="continuationSeparator" w:id="0">
    <w:p w14:paraId="29519EA3" w14:textId="77777777" w:rsidR="003E546A" w:rsidRDefault="003E546A" w:rsidP="002A6F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841D70"/>
    <w:multiLevelType w:val="hybridMultilevel"/>
    <w:tmpl w:val="B9BAAA5A"/>
    <w:lvl w:ilvl="0" w:tplc="319A4B9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91C2BE9"/>
    <w:multiLevelType w:val="hybridMultilevel"/>
    <w:tmpl w:val="16BC85EE"/>
    <w:lvl w:ilvl="0" w:tplc="975A051A">
      <w:start w:val="1"/>
      <w:numFmt w:val="decimal"/>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 w15:restartNumberingAfterBreak="0">
    <w:nsid w:val="3B5318E4"/>
    <w:multiLevelType w:val="hybridMultilevel"/>
    <w:tmpl w:val="B8FE7A94"/>
    <w:lvl w:ilvl="0" w:tplc="BF68A30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4D5575FE"/>
    <w:multiLevelType w:val="hybridMultilevel"/>
    <w:tmpl w:val="7BEEF48A"/>
    <w:lvl w:ilvl="0" w:tplc="BF68A30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4E606FF5"/>
    <w:multiLevelType w:val="hybridMultilevel"/>
    <w:tmpl w:val="79367110"/>
    <w:lvl w:ilvl="0" w:tplc="0B74D296">
      <w:start w:val="3"/>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8787ED0"/>
    <w:multiLevelType w:val="hybridMultilevel"/>
    <w:tmpl w:val="28581294"/>
    <w:lvl w:ilvl="0" w:tplc="A044F5D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FF72155"/>
    <w:multiLevelType w:val="hybridMultilevel"/>
    <w:tmpl w:val="E4AE7382"/>
    <w:lvl w:ilvl="0" w:tplc="975A051A">
      <w:start w:val="1"/>
      <w:numFmt w:val="decimal"/>
      <w:lvlText w:val="%1."/>
      <w:lvlJc w:val="left"/>
      <w:pPr>
        <w:ind w:left="84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75206897">
    <w:abstractNumId w:val="2"/>
  </w:num>
  <w:num w:numId="2" w16cid:durableId="305935108">
    <w:abstractNumId w:val="3"/>
  </w:num>
  <w:num w:numId="3" w16cid:durableId="1522623391">
    <w:abstractNumId w:val="1"/>
  </w:num>
  <w:num w:numId="4" w16cid:durableId="1213465201">
    <w:abstractNumId w:val="6"/>
  </w:num>
  <w:num w:numId="5" w16cid:durableId="1580945325">
    <w:abstractNumId w:val="5"/>
  </w:num>
  <w:num w:numId="6" w16cid:durableId="1380202693">
    <w:abstractNumId w:val="4"/>
  </w:num>
  <w:num w:numId="7" w16cid:durableId="53744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738"/>
    <w:rsid w:val="00012DF3"/>
    <w:rsid w:val="0005590A"/>
    <w:rsid w:val="00061B4E"/>
    <w:rsid w:val="00091494"/>
    <w:rsid w:val="000D700A"/>
    <w:rsid w:val="00135D05"/>
    <w:rsid w:val="001545A7"/>
    <w:rsid w:val="00164581"/>
    <w:rsid w:val="00171738"/>
    <w:rsid w:val="001745B5"/>
    <w:rsid w:val="001A6C6F"/>
    <w:rsid w:val="001B63AE"/>
    <w:rsid w:val="001C4EEE"/>
    <w:rsid w:val="0022337C"/>
    <w:rsid w:val="00226D83"/>
    <w:rsid w:val="00227F69"/>
    <w:rsid w:val="002338E0"/>
    <w:rsid w:val="00295F5A"/>
    <w:rsid w:val="00297C0E"/>
    <w:rsid w:val="002A3C13"/>
    <w:rsid w:val="002A6F1E"/>
    <w:rsid w:val="002D0472"/>
    <w:rsid w:val="003A1A18"/>
    <w:rsid w:val="003E546A"/>
    <w:rsid w:val="00401A8D"/>
    <w:rsid w:val="00445050"/>
    <w:rsid w:val="00445D56"/>
    <w:rsid w:val="00464BF4"/>
    <w:rsid w:val="004B16EA"/>
    <w:rsid w:val="004E4C10"/>
    <w:rsid w:val="004F0540"/>
    <w:rsid w:val="00501462"/>
    <w:rsid w:val="00533878"/>
    <w:rsid w:val="0053533D"/>
    <w:rsid w:val="0055585A"/>
    <w:rsid w:val="00571DD4"/>
    <w:rsid w:val="00580C58"/>
    <w:rsid w:val="005C5F33"/>
    <w:rsid w:val="005D5612"/>
    <w:rsid w:val="006858D3"/>
    <w:rsid w:val="006B7570"/>
    <w:rsid w:val="006E6480"/>
    <w:rsid w:val="006F604A"/>
    <w:rsid w:val="00701FB3"/>
    <w:rsid w:val="00725119"/>
    <w:rsid w:val="00785873"/>
    <w:rsid w:val="007B27F7"/>
    <w:rsid w:val="007E65FA"/>
    <w:rsid w:val="00804AB8"/>
    <w:rsid w:val="008165C7"/>
    <w:rsid w:val="00835E65"/>
    <w:rsid w:val="00864C42"/>
    <w:rsid w:val="009379E9"/>
    <w:rsid w:val="00953615"/>
    <w:rsid w:val="00966748"/>
    <w:rsid w:val="009774EE"/>
    <w:rsid w:val="009833B7"/>
    <w:rsid w:val="009B4FE9"/>
    <w:rsid w:val="009E66AE"/>
    <w:rsid w:val="009F5F4E"/>
    <w:rsid w:val="00A0085C"/>
    <w:rsid w:val="00A0139B"/>
    <w:rsid w:val="00A0237B"/>
    <w:rsid w:val="00A30489"/>
    <w:rsid w:val="00A84C30"/>
    <w:rsid w:val="00AA55A5"/>
    <w:rsid w:val="00AC7B5B"/>
    <w:rsid w:val="00B21E68"/>
    <w:rsid w:val="00B7486E"/>
    <w:rsid w:val="00BD44DC"/>
    <w:rsid w:val="00BF1220"/>
    <w:rsid w:val="00C0265E"/>
    <w:rsid w:val="00C110E5"/>
    <w:rsid w:val="00C54F66"/>
    <w:rsid w:val="00C55CA5"/>
    <w:rsid w:val="00C57008"/>
    <w:rsid w:val="00CA3AC8"/>
    <w:rsid w:val="00CA68AD"/>
    <w:rsid w:val="00CE722F"/>
    <w:rsid w:val="00D056A0"/>
    <w:rsid w:val="00D22310"/>
    <w:rsid w:val="00D879E3"/>
    <w:rsid w:val="00E4792C"/>
    <w:rsid w:val="00E75FF2"/>
    <w:rsid w:val="00F079CA"/>
    <w:rsid w:val="00F201E1"/>
    <w:rsid w:val="00F47C57"/>
    <w:rsid w:val="00F52AAB"/>
    <w:rsid w:val="00F717FD"/>
    <w:rsid w:val="00F804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5109B6A6"/>
  <w15:chartTrackingRefBased/>
  <w15:docId w15:val="{493E43FF-75F6-40F9-BF55-00F6BE663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IZ UD明朝 Medium" w:eastAsia="BIZ UD明朝 Medium" w:hAnsi="BIZ UD明朝 Medium"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A6F1E"/>
    <w:pPr>
      <w:tabs>
        <w:tab w:val="center" w:pos="4252"/>
        <w:tab w:val="right" w:pos="8504"/>
      </w:tabs>
      <w:snapToGrid w:val="0"/>
    </w:pPr>
  </w:style>
  <w:style w:type="character" w:customStyle="1" w:styleId="a4">
    <w:name w:val="ヘッダー (文字)"/>
    <w:basedOn w:val="a0"/>
    <w:link w:val="a3"/>
    <w:uiPriority w:val="99"/>
    <w:rsid w:val="002A6F1E"/>
  </w:style>
  <w:style w:type="paragraph" w:styleId="a5">
    <w:name w:val="footer"/>
    <w:basedOn w:val="a"/>
    <w:link w:val="a6"/>
    <w:uiPriority w:val="99"/>
    <w:unhideWhenUsed/>
    <w:rsid w:val="002A6F1E"/>
    <w:pPr>
      <w:tabs>
        <w:tab w:val="center" w:pos="4252"/>
        <w:tab w:val="right" w:pos="8504"/>
      </w:tabs>
      <w:snapToGrid w:val="0"/>
    </w:pPr>
  </w:style>
  <w:style w:type="character" w:customStyle="1" w:styleId="a6">
    <w:name w:val="フッター (文字)"/>
    <w:basedOn w:val="a0"/>
    <w:link w:val="a5"/>
    <w:uiPriority w:val="99"/>
    <w:rsid w:val="002A6F1E"/>
  </w:style>
  <w:style w:type="paragraph" w:styleId="a7">
    <w:name w:val="List Paragraph"/>
    <w:basedOn w:val="a"/>
    <w:uiPriority w:val="34"/>
    <w:qFormat/>
    <w:rsid w:val="006858D3"/>
    <w:pPr>
      <w:ind w:leftChars="400" w:left="840"/>
    </w:pPr>
  </w:style>
  <w:style w:type="character" w:styleId="a8">
    <w:name w:val="Hyperlink"/>
    <w:basedOn w:val="a0"/>
    <w:uiPriority w:val="99"/>
    <w:unhideWhenUsed/>
    <w:rsid w:val="00F201E1"/>
    <w:rPr>
      <w:strike w:val="0"/>
      <w:dstrike w:val="0"/>
      <w:color w:val="0000FF"/>
      <w:u w:val="none"/>
      <w:effect w:val="none"/>
    </w:rPr>
  </w:style>
  <w:style w:type="character" w:styleId="a9">
    <w:name w:val="Unresolved Mention"/>
    <w:basedOn w:val="a0"/>
    <w:uiPriority w:val="99"/>
    <w:semiHidden/>
    <w:unhideWhenUsed/>
    <w:rsid w:val="00B7486E"/>
    <w:rPr>
      <w:color w:val="605E5C"/>
      <w:shd w:val="clear" w:color="auto" w:fill="E1DFDD"/>
    </w:rPr>
  </w:style>
  <w:style w:type="character" w:styleId="aa">
    <w:name w:val="FollowedHyperlink"/>
    <w:basedOn w:val="a0"/>
    <w:uiPriority w:val="99"/>
    <w:semiHidden/>
    <w:unhideWhenUsed/>
    <w:rsid w:val="00F52AA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5921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0.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34A8D9-5AE3-4881-B627-9B4A5AD50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1256</TotalTime>
  <Pages>2</Pages>
  <Words>235</Words>
  <Characters>1342</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服部　敦士</dc:creator>
  <cp:keywords/>
  <dc:description/>
  <cp:lastModifiedBy>杉田　久美子</cp:lastModifiedBy>
  <cp:revision>25</cp:revision>
  <cp:lastPrinted>2022-04-25T06:21:00Z</cp:lastPrinted>
  <dcterms:created xsi:type="dcterms:W3CDTF">2022-03-30T02:29:00Z</dcterms:created>
  <dcterms:modified xsi:type="dcterms:W3CDTF">2026-09-15T04:59:00Z</dcterms:modified>
</cp:coreProperties>
</file>