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F60" w:rsidRPr="0092208F" w:rsidRDefault="004F4C36" w:rsidP="0092208F">
      <w:pPr>
        <w:jc w:val="center"/>
        <w:rPr>
          <w:rFonts w:ascii="ＭＳ 明朝" w:eastAsia="ＭＳ 明朝" w:hAnsi="ＭＳ 明朝"/>
          <w:b/>
          <w:sz w:val="32"/>
          <w:szCs w:val="32"/>
        </w:rPr>
      </w:pPr>
      <w:r w:rsidRPr="0092208F">
        <w:rPr>
          <w:rFonts w:ascii="ＭＳ 明朝" w:eastAsia="ＭＳ 明朝" w:hAnsi="ＭＳ 明朝" w:hint="eastAsia"/>
          <w:b/>
          <w:sz w:val="32"/>
          <w:szCs w:val="32"/>
        </w:rPr>
        <w:t>消　　防　　計　　画</w:t>
      </w:r>
    </w:p>
    <w:p w:rsidR="002A7F60" w:rsidRPr="0092208F" w:rsidRDefault="001A5E1D" w:rsidP="0092208F">
      <w:pPr>
        <w:rPr>
          <w:rFonts w:ascii="ＭＳ 明朝" w:eastAsia="ＭＳ 明朝" w:hAnsi="ＭＳ 明朝"/>
          <w:sz w:val="24"/>
          <w:szCs w:val="24"/>
        </w:rPr>
      </w:pPr>
    </w:p>
    <w:p w:rsidR="0092208F" w:rsidRPr="0092208F" w:rsidRDefault="004F4C36" w:rsidP="0092208F">
      <w:pPr>
        <w:rPr>
          <w:rFonts w:ascii="ＭＳ 明朝" w:eastAsia="ＭＳ 明朝" w:hAnsi="ＭＳ 明朝"/>
          <w:b/>
          <w:sz w:val="28"/>
          <w:szCs w:val="28"/>
        </w:rPr>
      </w:pPr>
      <w:r w:rsidRPr="0092208F">
        <w:rPr>
          <w:rFonts w:ascii="ＭＳ 明朝" w:eastAsia="ＭＳ 明朝" w:hAnsi="ＭＳ 明朝" w:hint="eastAsia"/>
          <w:sz w:val="24"/>
          <w:szCs w:val="24"/>
        </w:rPr>
        <w:t xml:space="preserve">　</w:t>
      </w:r>
      <w:r w:rsidRPr="0092208F">
        <w:rPr>
          <w:rFonts w:ascii="ＭＳ 明朝" w:eastAsia="ＭＳ 明朝" w:hAnsi="ＭＳ 明朝" w:hint="eastAsia"/>
          <w:b/>
          <w:sz w:val="28"/>
          <w:szCs w:val="28"/>
        </w:rPr>
        <w:t>第１章　総　則</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（目的）</w:t>
      </w:r>
    </w:p>
    <w:p w:rsidR="002A7F60"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第１条　この計画は、消防法第８条第１項に基づき</w:t>
      </w:r>
      <w:r>
        <w:rPr>
          <w:rFonts w:ascii="ＭＳ 明朝" w:eastAsia="ＭＳ 明朝" w:hAnsi="ＭＳ 明朝" w:hint="eastAsia"/>
          <w:color w:val="FF0000"/>
          <w:sz w:val="24"/>
          <w:szCs w:val="24"/>
          <w:u w:val="single"/>
        </w:rPr>
        <w:t xml:space="preserve">　</w:t>
      </w:r>
      <w:r w:rsidRPr="005F2C21">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における防火管理業務について必要な事項を定め、火災、震災その他の災害の予防及び人命の安全並びに災害による被害の防止を図ることを目的とする。</w:t>
      </w:r>
    </w:p>
    <w:p w:rsidR="0092208F" w:rsidRPr="0092208F" w:rsidRDefault="001A5E1D" w:rsidP="000D2968">
      <w:pPr>
        <w:ind w:left="267" w:hangingChars="100" w:hanging="267"/>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（計画の適用範囲）</w:t>
      </w:r>
    </w:p>
    <w:p w:rsidR="002A7F60"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第２条　この計画は当建物に勤務し、又は、出入りするすべての者に適用するものとする。</w:t>
      </w:r>
    </w:p>
    <w:p w:rsidR="0092208F" w:rsidRPr="0092208F" w:rsidRDefault="001A5E1D" w:rsidP="000D2968">
      <w:pPr>
        <w:ind w:left="267" w:hangingChars="100" w:hanging="267"/>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（防火管理者の権限及び業務）</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第３条　防火管理者はこの計画の一切の権限を有し、次の業務を行わなければならない。</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　消防計画作成、検討及び変更</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⑵　消火、通報及び避難誘導訓練等の実施</w:t>
      </w:r>
    </w:p>
    <w:p w:rsidR="002E3AF8"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　消防用設備等の点検、整備の実施及び監督</w:t>
      </w:r>
    </w:p>
    <w:p w:rsidR="002A7F60" w:rsidRPr="0092208F" w:rsidRDefault="004F4C36" w:rsidP="005B0D40">
      <w:pPr>
        <w:ind w:leftChars="216" w:left="490"/>
        <w:rPr>
          <w:rFonts w:ascii="ＭＳ 明朝" w:eastAsia="ＭＳ 明朝" w:hAnsi="ＭＳ 明朝"/>
          <w:sz w:val="24"/>
          <w:szCs w:val="24"/>
        </w:rPr>
      </w:pPr>
      <w:r w:rsidRPr="0092208F">
        <w:rPr>
          <w:rFonts w:ascii="ＭＳ 明朝" w:eastAsia="ＭＳ 明朝" w:hAnsi="ＭＳ 明朝" w:hint="eastAsia"/>
          <w:sz w:val="24"/>
          <w:szCs w:val="24"/>
        </w:rPr>
        <w:t>⑷　建物、火気使用設備器具、危険物施設等の点検検査の実施及び監督</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⑸　火気使用の制限、禁止及び指導監督</w:t>
      </w:r>
    </w:p>
    <w:p w:rsidR="002A7F60" w:rsidRPr="0092208F" w:rsidRDefault="004F4C36" w:rsidP="005B0D40">
      <w:pPr>
        <w:ind w:leftChars="216" w:left="75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⑹　消防用設備等の設置位置及び発災時の避難経路を明示した「避難経路図」の作成、掲示</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⑺　収容人員の把握と安全管理</w:t>
      </w:r>
    </w:p>
    <w:p w:rsidR="002A7F60" w:rsidRPr="0092208F" w:rsidRDefault="004F4C36" w:rsidP="005B0D40">
      <w:pPr>
        <w:ind w:leftChars="216" w:left="490"/>
        <w:rPr>
          <w:rFonts w:ascii="ＭＳ 明朝" w:eastAsia="ＭＳ 明朝" w:hAnsi="ＭＳ 明朝"/>
          <w:sz w:val="24"/>
          <w:szCs w:val="24"/>
        </w:rPr>
      </w:pPr>
      <w:r w:rsidRPr="0092208F">
        <w:rPr>
          <w:rFonts w:ascii="ＭＳ 明朝" w:eastAsia="ＭＳ 明朝" w:hAnsi="ＭＳ 明朝" w:hint="eastAsia"/>
          <w:sz w:val="24"/>
          <w:szCs w:val="24"/>
        </w:rPr>
        <w:t>⑻　管理権原者に対する助言及び報告並びにその他防火管理上必要な業務</w:t>
      </w:r>
    </w:p>
    <w:p w:rsidR="002A7F60" w:rsidRDefault="001A5E1D" w:rsidP="0092208F">
      <w:pPr>
        <w:rPr>
          <w:rFonts w:ascii="ＭＳ 明朝" w:eastAsia="ＭＳ 明朝" w:hAnsi="ＭＳ 明朝"/>
          <w:sz w:val="24"/>
          <w:szCs w:val="24"/>
        </w:rPr>
      </w:pPr>
    </w:p>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（消防機関への報告等）</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第４条　防火管理者は、防火管理業務の適正をはかるため、常に消防機関と連絡を密にし、次の業務を行うものとする。</w:t>
      </w:r>
    </w:p>
    <w:p w:rsidR="005B0D40"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　消防計画の届出（改正の場合はその都度）</w:t>
      </w:r>
    </w:p>
    <w:p w:rsidR="002A7F60" w:rsidRPr="0092208F" w:rsidRDefault="004F4C36" w:rsidP="005B0D40">
      <w:pPr>
        <w:ind w:leftChars="235" w:left="848" w:hangingChars="118" w:hanging="315"/>
        <w:rPr>
          <w:rFonts w:ascii="ＭＳ 明朝" w:eastAsia="ＭＳ 明朝" w:hAnsi="ＭＳ 明朝"/>
          <w:sz w:val="24"/>
          <w:szCs w:val="24"/>
        </w:rPr>
      </w:pPr>
      <w:r w:rsidRPr="0092208F">
        <w:rPr>
          <w:rFonts w:ascii="ＭＳ 明朝" w:eastAsia="ＭＳ 明朝" w:hAnsi="ＭＳ 明朝" w:hint="eastAsia"/>
          <w:sz w:val="24"/>
          <w:szCs w:val="24"/>
        </w:rPr>
        <w:t>⑵　建築物及び諸設備の設置又は変更の事前連絡並びに法令に基づく諸手続き</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　消防用設備等の点検結果の報告</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⑷　教育訓練の指導要請（消防訓練実施届出の提出）</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⑸　その他法令に基づく報告及び防火管理について必要な事項</w:t>
      </w:r>
    </w:p>
    <w:p w:rsidR="00334CBC" w:rsidRDefault="001A5E1D" w:rsidP="0092208F">
      <w:pPr>
        <w:rPr>
          <w:rFonts w:ascii="ＭＳ 明朝" w:eastAsia="ＭＳ 明朝" w:hAnsi="ＭＳ 明朝"/>
          <w:sz w:val="24"/>
          <w:szCs w:val="24"/>
        </w:rPr>
      </w:pPr>
    </w:p>
    <w:p w:rsidR="002B33B6" w:rsidRDefault="001A5E1D" w:rsidP="0092208F">
      <w:pPr>
        <w:rPr>
          <w:rFonts w:ascii="ＭＳ 明朝" w:eastAsia="ＭＳ 明朝" w:hAnsi="ＭＳ 明朝"/>
          <w:sz w:val="24"/>
          <w:szCs w:val="24"/>
        </w:rPr>
      </w:pPr>
    </w:p>
    <w:p w:rsidR="002B33B6" w:rsidRDefault="001A5E1D" w:rsidP="0092208F">
      <w:pPr>
        <w:rPr>
          <w:rFonts w:ascii="ＭＳ 明朝" w:eastAsia="ＭＳ 明朝" w:hAnsi="ＭＳ 明朝"/>
          <w:sz w:val="24"/>
          <w:szCs w:val="24"/>
        </w:rPr>
      </w:pPr>
    </w:p>
    <w:p w:rsidR="002B33B6" w:rsidRDefault="001A5E1D" w:rsidP="0092208F">
      <w:pPr>
        <w:rPr>
          <w:rFonts w:ascii="ＭＳ 明朝" w:eastAsia="ＭＳ 明朝" w:hAnsi="ＭＳ 明朝"/>
          <w:sz w:val="24"/>
          <w:szCs w:val="24"/>
        </w:rPr>
      </w:pPr>
    </w:p>
    <w:p w:rsidR="001972B2" w:rsidRPr="0092208F" w:rsidRDefault="001972B2" w:rsidP="0092208F">
      <w:pPr>
        <w:rPr>
          <w:rFonts w:ascii="ＭＳ 明朝" w:eastAsia="ＭＳ 明朝" w:hAnsi="ＭＳ 明朝"/>
          <w:sz w:val="24"/>
          <w:szCs w:val="24"/>
        </w:rPr>
      </w:pPr>
    </w:p>
    <w:p w:rsidR="0092208F" w:rsidRPr="0092208F" w:rsidRDefault="004F4C36" w:rsidP="0092208F">
      <w:pPr>
        <w:rPr>
          <w:rFonts w:ascii="ＭＳ 明朝" w:eastAsia="ＭＳ 明朝" w:hAnsi="ＭＳ 明朝"/>
          <w:b/>
          <w:sz w:val="28"/>
          <w:szCs w:val="28"/>
        </w:rPr>
      </w:pPr>
      <w:r w:rsidRPr="0092208F">
        <w:rPr>
          <w:rFonts w:ascii="ＭＳ 明朝" w:eastAsia="ＭＳ 明朝" w:hAnsi="ＭＳ 明朝" w:hint="eastAsia"/>
          <w:sz w:val="24"/>
          <w:szCs w:val="24"/>
        </w:rPr>
        <w:lastRenderedPageBreak/>
        <w:t xml:space="preserve">　</w:t>
      </w:r>
      <w:r w:rsidRPr="0092208F">
        <w:rPr>
          <w:rFonts w:ascii="ＭＳ 明朝" w:eastAsia="ＭＳ 明朝" w:hAnsi="ＭＳ 明朝" w:hint="eastAsia"/>
          <w:b/>
          <w:sz w:val="28"/>
          <w:szCs w:val="28"/>
        </w:rPr>
        <w:t>第２章　予防管理対策</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（予防管理組織）</w:t>
      </w:r>
    </w:p>
    <w:p w:rsidR="002A7F60"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第５条　日常の火災予防及び地震時の出火防止を図るため、防火管理者のもとに火元責任者を別表１のとおり定める。</w:t>
      </w:r>
    </w:p>
    <w:p w:rsidR="0092208F" w:rsidRPr="0092208F" w:rsidRDefault="001A5E1D" w:rsidP="000D2968">
      <w:pPr>
        <w:ind w:left="267" w:hangingChars="100" w:hanging="267"/>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（自主検査）</w:t>
      </w:r>
    </w:p>
    <w:p w:rsidR="002A7F60"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第６条　防火管理者及び火元責任者は、建物、火気使用設備器具、電気設備、消防用設備等の維持管理を図るため、自主検査票</w:t>
      </w:r>
      <w:r>
        <w:rPr>
          <w:rFonts w:ascii="ＭＳ 明朝" w:eastAsia="ＭＳ 明朝" w:hAnsi="ＭＳ 明朝" w:hint="eastAsia"/>
          <w:sz w:val="24"/>
          <w:szCs w:val="24"/>
        </w:rPr>
        <w:t>（別添）</w:t>
      </w:r>
      <w:r w:rsidRPr="0092208F">
        <w:rPr>
          <w:rFonts w:ascii="ＭＳ 明朝" w:eastAsia="ＭＳ 明朝" w:hAnsi="ＭＳ 明朝" w:hint="eastAsia"/>
          <w:sz w:val="24"/>
          <w:szCs w:val="24"/>
        </w:rPr>
        <w:t>に基づき、自主検査を１年に</w:t>
      </w:r>
      <w:r w:rsidRPr="005F2C21">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回（</w:t>
      </w:r>
      <w:r w:rsidRPr="005F2C21">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月</w:t>
      </w:r>
      <w:r w:rsidRPr="005F2C21">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月）</w:t>
      </w:r>
      <w:r w:rsidRPr="0092208F">
        <w:rPr>
          <w:rFonts w:ascii="ＭＳ 明朝" w:eastAsia="ＭＳ 明朝" w:hAnsi="ＭＳ 明朝" w:hint="eastAsia"/>
          <w:sz w:val="24"/>
          <w:szCs w:val="24"/>
        </w:rPr>
        <w:t>に実施し、その結果を維持台帳に３年間記録保存する。</w:t>
      </w:r>
    </w:p>
    <w:p w:rsidR="0092208F" w:rsidRPr="0092208F" w:rsidRDefault="001A5E1D" w:rsidP="000D2968">
      <w:pPr>
        <w:ind w:left="267" w:hangingChars="100" w:hanging="267"/>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（消防用設備等の点検結果）</w:t>
      </w:r>
    </w:p>
    <w:p w:rsidR="002A7F60" w:rsidRDefault="004F4C36" w:rsidP="00BB13D5">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第７条　防火管理者は、建物に設置されている消防用設備等の機能を維持管理するため別表２に定める基準により法定点検を実施し、その結果を維持台帳に３年間記録保存するとと</w:t>
      </w:r>
      <w:r w:rsidRPr="009129A3">
        <w:rPr>
          <w:rFonts w:ascii="ＭＳ 明朝" w:eastAsia="ＭＳ 明朝" w:hAnsi="ＭＳ 明朝" w:hint="eastAsia"/>
          <w:color w:val="000000"/>
          <w:sz w:val="24"/>
          <w:szCs w:val="24"/>
        </w:rPr>
        <w:t>もに</w:t>
      </w:r>
      <w:r w:rsidRPr="00535563">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年に１回西尾市消防長に報告しなければならない。</w:t>
      </w:r>
    </w:p>
    <w:p w:rsidR="0092208F" w:rsidRPr="0092208F" w:rsidRDefault="001A5E1D" w:rsidP="000D2968">
      <w:pPr>
        <w:ind w:left="267" w:hangingChars="100" w:hanging="267"/>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（不備欠陥等の整備）</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第８条　防火管理者は、点検、検査結果、不備欠陥を認めたときは、早急にその是正を図らなければならない。</w:t>
      </w:r>
    </w:p>
    <w:p w:rsidR="0092208F" w:rsidRDefault="001A5E1D" w:rsidP="0092208F">
      <w:pPr>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（火災予防、避難管理上の遵守事項）</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第９条　火災予防及び避難施設等の維持管理のため、すべての者は次の事項を遵守しなければならない。</w:t>
      </w:r>
    </w:p>
    <w:p w:rsidR="002A7F60" w:rsidRPr="0092208F"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⑴　火気使用設備器具は、使用前、使用後には必ず点検し、安全を確認するとともに、周囲は常に整理整頓しておくこと。</w:t>
      </w:r>
    </w:p>
    <w:p w:rsidR="002A7F60" w:rsidRPr="0092208F"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⑵  喫煙は、指定された場所で行うとともに、灰皿、吸いがら容器は水を入れて使用し、後始末を完全にすること。</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  廊下、階段、出入口等には、避難の障害となる物品を置かないこと。</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⑷  非常口等、有事の際容易に開放できるよう維持管理しておくこと。</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⑸  定められた場所以外で火気を使用しないこと。</w:t>
      </w:r>
    </w:p>
    <w:p w:rsidR="002A7F60" w:rsidRPr="0092208F"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⑹  当建物で工事を行う場合は、火気等の使用について防火管理者の指示を受けること。</w:t>
      </w:r>
    </w:p>
    <w:p w:rsidR="002A7F60" w:rsidRPr="0092208F" w:rsidRDefault="001A5E1D" w:rsidP="0092208F">
      <w:pPr>
        <w:rPr>
          <w:rFonts w:ascii="ＭＳ 明朝" w:eastAsia="ＭＳ 明朝" w:hAnsi="ＭＳ 明朝"/>
          <w:sz w:val="24"/>
          <w:szCs w:val="24"/>
        </w:rPr>
      </w:pPr>
    </w:p>
    <w:p w:rsidR="002A7F60" w:rsidRPr="0092208F" w:rsidRDefault="004F4C36" w:rsidP="000D2968">
      <w:pPr>
        <w:ind w:firstLineChars="100" w:firstLine="308"/>
        <w:rPr>
          <w:rFonts w:ascii="ＭＳ 明朝" w:eastAsia="ＭＳ 明朝" w:hAnsi="ＭＳ 明朝"/>
          <w:b/>
          <w:sz w:val="28"/>
          <w:szCs w:val="28"/>
        </w:rPr>
      </w:pPr>
      <w:r w:rsidRPr="0092208F">
        <w:rPr>
          <w:rFonts w:ascii="ＭＳ 明朝" w:eastAsia="ＭＳ 明朝" w:hAnsi="ＭＳ 明朝" w:hint="eastAsia"/>
          <w:b/>
          <w:sz w:val="28"/>
          <w:szCs w:val="28"/>
        </w:rPr>
        <w:t>第３章　自衛消防活動対策</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（組織と任務）</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１０</w:t>
      </w:r>
      <w:r w:rsidRPr="0092208F">
        <w:rPr>
          <w:rFonts w:ascii="ＭＳ 明朝" w:eastAsia="ＭＳ 明朝" w:hAnsi="ＭＳ 明朝" w:hint="eastAsia"/>
          <w:sz w:val="24"/>
          <w:szCs w:val="24"/>
        </w:rPr>
        <w:t>条　火災、地震、その他の災害が発生した場合に、被害を最小限に止めるために自衛消防組織を別表３のとおり定める。</w:t>
      </w:r>
    </w:p>
    <w:p w:rsidR="0092208F" w:rsidRDefault="001A5E1D" w:rsidP="0092208F">
      <w:pPr>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lastRenderedPageBreak/>
        <w:t>（自衛消防活動）</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１１</w:t>
      </w:r>
      <w:r w:rsidRPr="0092208F">
        <w:rPr>
          <w:rFonts w:ascii="ＭＳ 明朝" w:eastAsia="ＭＳ 明朝" w:hAnsi="ＭＳ 明朝" w:hint="eastAsia"/>
          <w:sz w:val="24"/>
          <w:szCs w:val="24"/>
        </w:rPr>
        <w:t>条　火災等の災害が発生した場合は、前条に定める任務分担及び消防用設備等の配置図、避難経路図に基づき、積極的に行動するものとする。</w:t>
      </w:r>
    </w:p>
    <w:p w:rsid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（夜間、休日における活動体制）</w:t>
      </w:r>
    </w:p>
    <w:p w:rsidR="005B0D40" w:rsidRDefault="004F4C36" w:rsidP="005B0D40">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１２</w:t>
      </w:r>
      <w:r w:rsidRPr="0092208F">
        <w:rPr>
          <w:rFonts w:ascii="ＭＳ 明朝" w:eastAsia="ＭＳ 明朝" w:hAnsi="ＭＳ 明朝" w:hint="eastAsia"/>
          <w:sz w:val="24"/>
          <w:szCs w:val="24"/>
        </w:rPr>
        <w:t>条　就業時間外に火災、地震、その他の災害が発生した場合は、現場にいる最高責任者の指示に従い、それぞれの任務につくものとする。</w:t>
      </w:r>
    </w:p>
    <w:p w:rsidR="00B60232" w:rsidRDefault="004F4C36" w:rsidP="005B0D40">
      <w:pPr>
        <w:ind w:leftChars="100" w:left="227"/>
        <w:rPr>
          <w:rFonts w:ascii="ＭＳ 明朝" w:eastAsia="ＭＳ 明朝" w:hAnsi="ＭＳ 明朝"/>
          <w:sz w:val="24"/>
          <w:szCs w:val="24"/>
        </w:rPr>
      </w:pPr>
      <w:r w:rsidRPr="0092208F">
        <w:rPr>
          <w:rFonts w:ascii="ＭＳ 明朝" w:eastAsia="ＭＳ 明朝" w:hAnsi="ＭＳ 明朝" w:hint="eastAsia"/>
          <w:sz w:val="24"/>
          <w:szCs w:val="24"/>
        </w:rPr>
        <w:t>２</w:t>
      </w:r>
      <w:r w:rsidRPr="001C3627">
        <w:rPr>
          <w:rFonts w:ascii="ＭＳ 明朝" w:eastAsia="ＭＳ 明朝" w:hAnsi="ＭＳ 明朝" w:hint="eastAsia"/>
          <w:sz w:val="24"/>
          <w:szCs w:val="24"/>
        </w:rPr>
        <w:t xml:space="preserve">　防火管理業務の委託「　有　・　無　」</w:t>
      </w:r>
      <w:r w:rsidRPr="0092208F">
        <w:rPr>
          <w:rFonts w:ascii="ＭＳ 明朝" w:eastAsia="ＭＳ 明朝" w:hAnsi="ＭＳ 明朝" w:hint="eastAsia"/>
          <w:sz w:val="24"/>
          <w:szCs w:val="24"/>
        </w:rPr>
        <w:t xml:space="preserve">　</w:t>
      </w:r>
    </w:p>
    <w:p w:rsidR="005B0D40" w:rsidRDefault="004F4C36" w:rsidP="005B0D40">
      <w:pPr>
        <w:ind w:leftChars="200" w:left="454"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夜間、休日等、無人時の災害発生時に備え、防</w:t>
      </w:r>
      <w:r>
        <w:rPr>
          <w:rFonts w:ascii="ＭＳ 明朝" w:eastAsia="ＭＳ 明朝" w:hAnsi="ＭＳ 明朝" w:hint="eastAsia"/>
          <w:sz w:val="24"/>
          <w:szCs w:val="24"/>
        </w:rPr>
        <w:t>火管理業務を部外者に委託する場合は、その委託の方法、範囲等を</w:t>
      </w:r>
      <w:r w:rsidRPr="00604F1B">
        <w:rPr>
          <w:rFonts w:ascii="ＭＳ 明朝" w:eastAsia="ＭＳ 明朝" w:hAnsi="ＭＳ 明朝" w:hint="eastAsia"/>
          <w:color w:val="000000"/>
          <w:sz w:val="24"/>
          <w:szCs w:val="24"/>
        </w:rPr>
        <w:t>防火管理業務委託状況</w:t>
      </w:r>
      <w:r w:rsidRPr="0092208F">
        <w:rPr>
          <w:rFonts w:ascii="ＭＳ 明朝" w:eastAsia="ＭＳ 明朝" w:hAnsi="ＭＳ 明朝" w:hint="eastAsia"/>
          <w:sz w:val="24"/>
          <w:szCs w:val="24"/>
        </w:rPr>
        <w:t>に定めるものとする。</w:t>
      </w:r>
    </w:p>
    <w:p w:rsidR="002A7F60" w:rsidRDefault="004F4C36" w:rsidP="005B0D40">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３　従業員は、</w:t>
      </w:r>
      <w:r>
        <w:rPr>
          <w:rFonts w:ascii="ＭＳ 明朝" w:eastAsia="ＭＳ 明朝" w:hAnsi="ＭＳ 明朝" w:hint="eastAsia"/>
          <w:sz w:val="24"/>
          <w:szCs w:val="24"/>
        </w:rPr>
        <w:t>相互に連絡を取り合い、</w:t>
      </w:r>
      <w:r w:rsidRPr="0092208F">
        <w:rPr>
          <w:rFonts w:ascii="ＭＳ 明朝" w:eastAsia="ＭＳ 明朝" w:hAnsi="ＭＳ 明朝" w:hint="eastAsia"/>
          <w:sz w:val="24"/>
          <w:szCs w:val="24"/>
        </w:rPr>
        <w:t>すみやかに参集するものとする。</w:t>
      </w:r>
    </w:p>
    <w:p w:rsidR="005B0D40" w:rsidRPr="005B0D40" w:rsidRDefault="001A5E1D" w:rsidP="005B0D40">
      <w:pPr>
        <w:ind w:firstLineChars="100" w:firstLine="267"/>
        <w:rPr>
          <w:rFonts w:ascii="ＭＳ 明朝" w:eastAsia="ＭＳ 明朝" w:hAnsi="ＭＳ 明朝"/>
          <w:sz w:val="24"/>
          <w:szCs w:val="24"/>
        </w:rPr>
      </w:pPr>
    </w:p>
    <w:p w:rsidR="002A7F60" w:rsidRPr="0092208F" w:rsidRDefault="004F4C36" w:rsidP="000D2968">
      <w:pPr>
        <w:ind w:firstLineChars="100" w:firstLine="308"/>
        <w:rPr>
          <w:rFonts w:ascii="ＭＳ 明朝" w:eastAsia="ＭＳ 明朝" w:hAnsi="ＭＳ 明朝"/>
          <w:b/>
          <w:sz w:val="28"/>
          <w:szCs w:val="28"/>
        </w:rPr>
      </w:pPr>
      <w:r w:rsidRPr="0092208F">
        <w:rPr>
          <w:rFonts w:ascii="ＭＳ 明朝" w:eastAsia="ＭＳ 明朝" w:hAnsi="ＭＳ 明朝" w:hint="eastAsia"/>
          <w:b/>
          <w:sz w:val="28"/>
          <w:szCs w:val="28"/>
        </w:rPr>
        <w:t>第４章　震災対策</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（震災予防措置）</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sz w:val="24"/>
          <w:szCs w:val="24"/>
        </w:rPr>
        <w:t>第</w:t>
      </w:r>
      <w:r>
        <w:rPr>
          <w:rFonts w:ascii="ＭＳ 明朝" w:eastAsia="ＭＳ 明朝" w:hAnsi="ＭＳ 明朝" w:hint="eastAsia"/>
          <w:sz w:val="24"/>
          <w:szCs w:val="24"/>
        </w:rPr>
        <w:t>１３</w:t>
      </w:r>
      <w:r w:rsidRPr="0092208F">
        <w:rPr>
          <w:rFonts w:ascii="ＭＳ 明朝" w:eastAsia="ＭＳ 明朝" w:hAnsi="ＭＳ 明朝"/>
          <w:sz w:val="24"/>
          <w:szCs w:val="24"/>
        </w:rPr>
        <w:t>条　地震災害の予防措置は、第２章に定めるほか、次の事項を行うものとする。</w:t>
      </w:r>
    </w:p>
    <w:p w:rsidR="002A7F60" w:rsidRPr="0092208F"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建物及び建物に付随する施設（看板、窓枠等）の倒壊、転倒、落下等の防止措置</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sz w:val="24"/>
          <w:szCs w:val="24"/>
        </w:rPr>
        <w:t xml:space="preserve">　火気使用設備器具等の転倒防止及び自動消火装置等の作業点検</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sz w:val="24"/>
          <w:szCs w:val="24"/>
        </w:rPr>
        <w:t xml:space="preserve">　危険物類の漏洩、流出等の防止装置</w:t>
      </w:r>
    </w:p>
    <w:p w:rsidR="0092208F" w:rsidRDefault="001A5E1D" w:rsidP="0092208F">
      <w:pPr>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（地震時の活動）</w:t>
      </w:r>
    </w:p>
    <w:p w:rsidR="0099025F"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１４</w:t>
      </w:r>
      <w:r w:rsidRPr="0092208F">
        <w:rPr>
          <w:rFonts w:ascii="ＭＳ 明朝" w:eastAsia="ＭＳ 明朝" w:hAnsi="ＭＳ 明朝" w:hint="eastAsia"/>
          <w:sz w:val="24"/>
          <w:szCs w:val="24"/>
        </w:rPr>
        <w:t xml:space="preserve">条　</w:t>
      </w:r>
      <w:r w:rsidRPr="0092208F">
        <w:rPr>
          <w:rFonts w:ascii="ＭＳ 明朝" w:eastAsia="ＭＳ 明朝" w:hAnsi="ＭＳ 明朝"/>
          <w:sz w:val="24"/>
          <w:szCs w:val="24"/>
        </w:rPr>
        <w:t>地震時の活動は、第３章に定めるほか、次の事項を行うものとする。</w:t>
      </w:r>
    </w:p>
    <w:p w:rsidR="005B0D40"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各火元責任者は、全従業員を指揮し、火気使用設備器具等からの出火防止にあたる。</w:t>
      </w:r>
    </w:p>
    <w:p w:rsidR="002A7F60" w:rsidRPr="0092208F"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 xml:space="preserve">⑵　</w:t>
      </w:r>
      <w:r w:rsidRPr="0092208F">
        <w:rPr>
          <w:rFonts w:ascii="ＭＳ 明朝" w:eastAsia="ＭＳ 明朝" w:hAnsi="ＭＳ 明朝"/>
          <w:sz w:val="24"/>
          <w:szCs w:val="24"/>
        </w:rPr>
        <w:t>従業員は、一般外来者に必要な指示を与え、混乱防止につとめるこ</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と。</w:t>
      </w:r>
    </w:p>
    <w:p w:rsidR="002A7F60" w:rsidRDefault="004F4C36" w:rsidP="005B0D40">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 xml:space="preserve">⑶　</w:t>
      </w:r>
      <w:r w:rsidRPr="0092208F">
        <w:rPr>
          <w:rFonts w:ascii="ＭＳ 明朝" w:eastAsia="ＭＳ 明朝" w:hAnsi="ＭＳ 明朝"/>
          <w:sz w:val="24"/>
          <w:szCs w:val="24"/>
        </w:rPr>
        <w:t>避難は、防災機関からの避難命令又は防火管理者の判断により開始する。</w:t>
      </w:r>
    </w:p>
    <w:p w:rsidR="0092208F" w:rsidRPr="0092208F" w:rsidRDefault="001A5E1D" w:rsidP="0092208F">
      <w:pPr>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１５</w:t>
      </w:r>
      <w:r w:rsidRPr="0092208F">
        <w:rPr>
          <w:rFonts w:ascii="ＭＳ 明朝" w:eastAsia="ＭＳ 明朝" w:hAnsi="ＭＳ 明朝" w:hint="eastAsia"/>
          <w:sz w:val="24"/>
          <w:szCs w:val="24"/>
        </w:rPr>
        <w:t>条　地震予知対応策</w:t>
      </w:r>
    </w:p>
    <w:p w:rsidR="002A7F60" w:rsidRPr="0092208F" w:rsidRDefault="004F4C36"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１　情報の収集伝達</w:t>
      </w:r>
    </w:p>
    <w:p w:rsidR="002A7F60" w:rsidRPr="0092208F" w:rsidRDefault="004F4C36" w:rsidP="000D2968">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 東海地震注意情報発表時の措置</w:t>
      </w:r>
    </w:p>
    <w:p w:rsidR="002A7F60" w:rsidRPr="0092208F" w:rsidRDefault="004F4C36"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ア　東海地震注意情報を知った従業員は、直ちに防火管理者に報告し、防火管理者は、テレビ・ラジオ等を通じて情報確認のうえ建物内にいる従業員にその事実を知らせ、警戒宣言発令時に備え、従業員（自衛消防組織）の任務の確認、指示等を行う。</w:t>
      </w:r>
    </w:p>
    <w:p w:rsidR="002A7F60" w:rsidRPr="0092208F" w:rsidRDefault="004F4C36"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イ　東海地震注意情報の伝達は、混乱防止に十分配慮して放送設備等により、別記１に定める文例等をもって伝達を行う。</w:t>
      </w:r>
    </w:p>
    <w:p w:rsidR="002A7F60" w:rsidRPr="0092208F" w:rsidRDefault="004F4C36" w:rsidP="000D2968">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lastRenderedPageBreak/>
        <w:t>⑵ 警戒宣言発令時の措置</w:t>
      </w:r>
    </w:p>
    <w:p w:rsidR="002A7F60" w:rsidRPr="0092208F" w:rsidRDefault="004F4C36"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ア　大規模地震対策特別措置法に基づく警戒宣言が発せられたことを知った従業員は、直ちに防火管理者に報告し、建物内にいる従業員にその事実を知らせる。</w:t>
      </w:r>
    </w:p>
    <w:p w:rsidR="002A7F60" w:rsidRPr="0092208F" w:rsidRDefault="004F4C36"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イ　警戒宣言発令の利用者への伝達は、従業員（自衛消防組織）が配置についた時点で、放送設備等により、別記２に定める文例等をもって伝達を行う。</w:t>
      </w:r>
    </w:p>
    <w:p w:rsidR="002A7F60" w:rsidRPr="0092208F" w:rsidRDefault="004F4C36"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２　警戒宣言時の活動</w:t>
      </w:r>
    </w:p>
    <w:p w:rsidR="002A7F60" w:rsidRPr="0092208F" w:rsidRDefault="004F4C36" w:rsidP="000D2968">
      <w:pPr>
        <w:ind w:left="534" w:hangingChars="200" w:hanging="534"/>
        <w:rPr>
          <w:rFonts w:ascii="ＭＳ 明朝" w:eastAsia="ＭＳ 明朝" w:hAnsi="ＭＳ 明朝"/>
          <w:sz w:val="24"/>
          <w:szCs w:val="24"/>
        </w:rPr>
      </w:pPr>
      <w:r w:rsidRPr="0092208F">
        <w:rPr>
          <w:rFonts w:ascii="ＭＳ 明朝" w:eastAsia="ＭＳ 明朝" w:hAnsi="ＭＳ 明朝" w:hint="eastAsia"/>
          <w:sz w:val="24"/>
          <w:szCs w:val="24"/>
        </w:rPr>
        <w:t xml:space="preserve">　　　従業員（自衛消防組織）は、警戒宣言が発せられたことを知ったときは防火管理者の指揮下に、次に定める応急対策を行う。</w:t>
      </w:r>
    </w:p>
    <w:tbl>
      <w:tblPr>
        <w:tblW w:w="0" w:type="auto"/>
        <w:tblInd w:w="623" w:type="dxa"/>
        <w:tblLayout w:type="fixed"/>
        <w:tblCellMar>
          <w:left w:w="56" w:type="dxa"/>
          <w:right w:w="56" w:type="dxa"/>
        </w:tblCellMar>
        <w:tblLook w:val="0000" w:firstRow="0" w:lastRow="0" w:firstColumn="0" w:lastColumn="0" w:noHBand="0" w:noVBand="0"/>
      </w:tblPr>
      <w:tblGrid>
        <w:gridCol w:w="5675"/>
        <w:gridCol w:w="2724"/>
      </w:tblGrid>
      <w:tr w:rsidR="0092208F" w:rsidRPr="0092208F" w:rsidTr="000D2968">
        <w:trPr>
          <w:trHeight w:val="200"/>
        </w:trPr>
        <w:tc>
          <w:tcPr>
            <w:tcW w:w="5675" w:type="dxa"/>
            <w:tcBorders>
              <w:top w:val="single" w:sz="4" w:space="0" w:color="auto"/>
              <w:left w:val="single" w:sz="4" w:space="0" w:color="auto"/>
              <w:bottom w:val="single" w:sz="4" w:space="0" w:color="auto"/>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対　策　内　容</w:t>
            </w:r>
          </w:p>
        </w:tc>
        <w:tc>
          <w:tcPr>
            <w:tcW w:w="2724" w:type="dxa"/>
            <w:tcBorders>
              <w:top w:val="single" w:sz="4" w:space="0" w:color="auto"/>
              <w:left w:val="single" w:sz="4" w:space="0" w:color="auto"/>
              <w:bottom w:val="single" w:sz="4" w:space="0" w:color="auto"/>
              <w:right w:val="single" w:sz="4" w:space="0" w:color="auto"/>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担当責任者</w:t>
            </w:r>
          </w:p>
        </w:tc>
      </w:tr>
      <w:tr w:rsidR="0092208F" w:rsidRPr="006F2FDD" w:rsidTr="000D2968">
        <w:trPr>
          <w:trHeight w:val="285"/>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出火防止措置</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火気使用器具の使用停止</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ボイラー等のバルブ閉止、燃料停止の確認</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ボンベ、燃料タンクの固定確認</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水のくみおき、消火器の準備</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商品等の転倒、落下防止</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非常持出品の準備</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6F2FDD" w:rsidTr="000D2968">
        <w:trPr>
          <w:trHeight w:val="334"/>
        </w:trPr>
        <w:tc>
          <w:tcPr>
            <w:tcW w:w="5675" w:type="dxa"/>
            <w:tcBorders>
              <w:top w:val="nil"/>
              <w:left w:val="single" w:sz="4" w:space="0" w:color="auto"/>
              <w:bottom w:val="nil"/>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その他必要な措置</w:t>
            </w:r>
          </w:p>
        </w:tc>
        <w:tc>
          <w:tcPr>
            <w:tcW w:w="2724" w:type="dxa"/>
            <w:tcBorders>
              <w:top w:val="nil"/>
              <w:left w:val="single" w:sz="4" w:space="0" w:color="auto"/>
              <w:bottom w:val="nil"/>
              <w:right w:val="single" w:sz="4" w:space="0" w:color="auto"/>
            </w:tcBorders>
          </w:tcPr>
          <w:p w:rsidR="0092208F" w:rsidRPr="006F2FDD" w:rsidRDefault="001A5E1D" w:rsidP="0092208F">
            <w:pPr>
              <w:rPr>
                <w:rFonts w:ascii="ＭＳ 明朝" w:eastAsia="ＭＳ 明朝" w:hAnsi="ＭＳ 明朝"/>
                <w:color w:val="FF0000"/>
                <w:sz w:val="24"/>
                <w:szCs w:val="24"/>
              </w:rPr>
            </w:pPr>
          </w:p>
        </w:tc>
      </w:tr>
      <w:tr w:rsidR="0092208F" w:rsidRPr="0092208F" w:rsidTr="000D2968">
        <w:trPr>
          <w:trHeight w:val="364"/>
        </w:trPr>
        <w:tc>
          <w:tcPr>
            <w:tcW w:w="5675" w:type="dxa"/>
            <w:tcBorders>
              <w:top w:val="nil"/>
              <w:left w:val="single" w:sz="4" w:space="0" w:color="auto"/>
              <w:bottom w:val="single" w:sz="4" w:space="0" w:color="auto"/>
              <w:right w:val="nil"/>
            </w:tcBorders>
          </w:tcPr>
          <w:p w:rsidR="0092208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sidRPr="0092208F">
              <w:rPr>
                <w:rFonts w:ascii="ＭＳ 明朝" w:eastAsia="ＭＳ 明朝" w:hAnsi="ＭＳ 明朝" w:hint="eastAsia"/>
                <w:sz w:val="24"/>
                <w:szCs w:val="24"/>
              </w:rPr>
              <w:t>：</w:t>
            </w:r>
          </w:p>
        </w:tc>
        <w:tc>
          <w:tcPr>
            <w:tcW w:w="2724" w:type="dxa"/>
            <w:tcBorders>
              <w:top w:val="nil"/>
              <w:left w:val="single" w:sz="4" w:space="0" w:color="auto"/>
              <w:bottom w:val="single" w:sz="4" w:space="0" w:color="auto"/>
              <w:right w:val="single" w:sz="4" w:space="0" w:color="auto"/>
            </w:tcBorders>
          </w:tcPr>
          <w:p w:rsidR="0092208F" w:rsidRPr="0092208F" w:rsidRDefault="001A5E1D" w:rsidP="0092208F">
            <w:pPr>
              <w:rPr>
                <w:rFonts w:ascii="ＭＳ 明朝" w:eastAsia="ＭＳ 明朝" w:hAnsi="ＭＳ 明朝"/>
                <w:sz w:val="24"/>
                <w:szCs w:val="24"/>
              </w:rPr>
            </w:pPr>
          </w:p>
        </w:tc>
      </w:tr>
    </w:tbl>
    <w:p w:rsidR="002A7F60" w:rsidRPr="0092208F" w:rsidRDefault="004F4C36"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３　避　難</w:t>
      </w:r>
    </w:p>
    <w:p w:rsidR="002A7F60" w:rsidRPr="009129A3" w:rsidRDefault="004F4C36" w:rsidP="009E2E17">
      <w:pPr>
        <w:ind w:leftChars="200" w:left="721" w:hangingChars="100" w:hanging="267"/>
        <w:jc w:val="left"/>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 xml:space="preserve">　</w:t>
      </w:r>
      <w:r>
        <w:rPr>
          <w:rFonts w:ascii="ＭＳ 明朝" w:eastAsia="ＭＳ 明朝" w:hAnsi="ＭＳ 明朝" w:hint="eastAsia"/>
          <w:color w:val="FF0000"/>
          <w:sz w:val="24"/>
          <w:szCs w:val="24"/>
          <w:u w:val="single"/>
        </w:rPr>
        <w:t xml:space="preserve">　</w:t>
      </w:r>
      <w:r w:rsidRPr="005F2C21">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の指定避難場所は、</w:t>
      </w:r>
      <w:r w:rsidRPr="005F2C21">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町の</w:t>
      </w:r>
      <w:r>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である。防火管理者は、</w:t>
      </w:r>
      <w:r>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（指定避難場所）の位置及び当建物からの避難経路を示す図面を建物内に掲示するほか、警戒宣言が発せられたとき建物内にいる顧客及び従業員に対し、</w:t>
      </w:r>
      <w:r>
        <w:rPr>
          <w:rFonts w:ascii="ＭＳ 明朝" w:eastAsia="ＭＳ 明朝" w:hAnsi="ＭＳ 明朝" w:hint="eastAsia"/>
          <w:color w:val="FF0000"/>
          <w:sz w:val="24"/>
          <w:szCs w:val="24"/>
          <w:u w:val="single"/>
        </w:rPr>
        <w:t xml:space="preserve">　　</w:t>
      </w:r>
      <w:r w:rsidRPr="004F39A8">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（指定避難場所）の位置及び当建物からの避難経路、方向を知らせる。</w:t>
      </w:r>
    </w:p>
    <w:p w:rsidR="002A7F60" w:rsidRPr="009129A3" w:rsidRDefault="004F4C36" w:rsidP="006F2FDD">
      <w:pPr>
        <w:numPr>
          <w:ilvl w:val="0"/>
          <w:numId w:val="18"/>
        </w:numPr>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 xml:space="preserve">　従業員は、２に定める対策をとったときは、防火管理者に報告した後、防火区画及びシャッター等を閉め、</w:t>
      </w:r>
      <w:r>
        <w:rPr>
          <w:rFonts w:ascii="ＭＳ 明朝" w:eastAsia="ＭＳ 明朝" w:hAnsi="ＭＳ 明朝" w:hint="eastAsia"/>
          <w:color w:val="FF0000"/>
          <w:sz w:val="24"/>
          <w:szCs w:val="24"/>
          <w:u w:val="single"/>
        </w:rPr>
        <w:t xml:space="preserve">　　　　　　</w:t>
      </w:r>
      <w:r w:rsidRPr="004F39A8">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へ避難する。</w:t>
      </w:r>
    </w:p>
    <w:p w:rsidR="002A7F60" w:rsidRPr="009129A3" w:rsidRDefault="004F4C36" w:rsidP="000D2968">
      <w:pPr>
        <w:ind w:firstLineChars="100" w:firstLine="267"/>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４　時間外の対策</w:t>
      </w:r>
    </w:p>
    <w:p w:rsidR="002A7F60" w:rsidRPr="009129A3" w:rsidRDefault="004F4C36" w:rsidP="000D2968">
      <w:pPr>
        <w:ind w:left="534" w:hangingChars="200" w:hanging="534"/>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 xml:space="preserve">　　　営業時間外に警戒宣言が発せられたことを知ったときは、防火管理者は、２に掲げる対策をとる。（対策をとった後、防火区画及びシャッター等を閉め、</w:t>
      </w:r>
      <w:r>
        <w:rPr>
          <w:rFonts w:ascii="ＭＳ 明朝" w:eastAsia="ＭＳ 明朝" w:hAnsi="ＭＳ 明朝" w:hint="eastAsia"/>
          <w:color w:val="FF0000"/>
          <w:sz w:val="24"/>
          <w:szCs w:val="24"/>
          <w:u w:val="single"/>
        </w:rPr>
        <w:t xml:space="preserve">　　</w:t>
      </w:r>
      <w:r w:rsidRPr="004F39A8">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4F39A8">
        <w:rPr>
          <w:rFonts w:ascii="ＭＳ 明朝" w:eastAsia="ＭＳ 明朝" w:hAnsi="ＭＳ 明朝" w:hint="eastAsia"/>
          <w:color w:val="FF0000"/>
          <w:sz w:val="24"/>
          <w:szCs w:val="24"/>
          <w:u w:val="single"/>
        </w:rPr>
        <w:t xml:space="preserve">　　</w:t>
      </w:r>
      <w:r w:rsidRPr="009129A3">
        <w:rPr>
          <w:rFonts w:ascii="ＭＳ 明朝" w:eastAsia="ＭＳ 明朝" w:hAnsi="ＭＳ 明朝" w:hint="eastAsia"/>
          <w:color w:val="000000"/>
          <w:sz w:val="24"/>
          <w:szCs w:val="24"/>
        </w:rPr>
        <w:t>へ避難する。）</w:t>
      </w:r>
    </w:p>
    <w:p w:rsidR="002A7F60" w:rsidRPr="009129A3" w:rsidRDefault="004F4C36" w:rsidP="000D2968">
      <w:pPr>
        <w:ind w:firstLineChars="100" w:firstLine="267"/>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５　教育、訓練及び広報</w:t>
      </w:r>
    </w:p>
    <w:p w:rsidR="002A7F60" w:rsidRPr="009129A3" w:rsidRDefault="004F4C36" w:rsidP="000D2968">
      <w:pPr>
        <w:ind w:leftChars="236" w:left="802" w:hangingChars="100" w:hanging="267"/>
        <w:rPr>
          <w:rFonts w:ascii="ＭＳ 明朝" w:eastAsia="ＭＳ 明朝" w:hAnsi="ＭＳ 明朝"/>
          <w:color w:val="000000"/>
          <w:sz w:val="24"/>
          <w:szCs w:val="24"/>
        </w:rPr>
      </w:pPr>
      <w:r w:rsidRPr="009129A3">
        <w:rPr>
          <w:rFonts w:ascii="ＭＳ 明朝" w:eastAsia="ＭＳ 明朝" w:hAnsi="ＭＳ 明朝" w:hint="eastAsia"/>
          <w:color w:val="000000"/>
          <w:sz w:val="24"/>
          <w:szCs w:val="24"/>
        </w:rPr>
        <w:t>⑴　防火管理者は、従業員に対して地震防災上必要な教育を行うほか、従業員に町内会が行う防災教育を受けさせる。</w:t>
      </w:r>
    </w:p>
    <w:p w:rsidR="002A7F60" w:rsidRPr="0092208F" w:rsidRDefault="004F4C36" w:rsidP="000D2968">
      <w:pPr>
        <w:ind w:leftChars="236" w:left="802" w:hangingChars="100" w:hanging="267"/>
        <w:rPr>
          <w:rFonts w:ascii="ＭＳ 明朝" w:eastAsia="ＭＳ 明朝" w:hAnsi="ＭＳ 明朝"/>
          <w:sz w:val="24"/>
          <w:szCs w:val="24"/>
        </w:rPr>
      </w:pPr>
      <w:r w:rsidRPr="009129A3">
        <w:rPr>
          <w:rFonts w:ascii="ＭＳ 明朝" w:eastAsia="ＭＳ 明朝" w:hAnsi="ＭＳ 明朝" w:hint="eastAsia"/>
          <w:color w:val="000000"/>
          <w:sz w:val="24"/>
          <w:szCs w:val="24"/>
        </w:rPr>
        <w:t>⑵　防火管理者は、大規模な地震に係る防</w:t>
      </w:r>
      <w:r w:rsidRPr="0092208F">
        <w:rPr>
          <w:rFonts w:ascii="ＭＳ 明朝" w:eastAsia="ＭＳ 明朝" w:hAnsi="ＭＳ 明朝" w:hint="eastAsia"/>
          <w:sz w:val="24"/>
          <w:szCs w:val="24"/>
        </w:rPr>
        <w:t>災訓練を年１回以上行うほか、従業員を町内会が行う防災訓練に参加させる。</w:t>
      </w:r>
    </w:p>
    <w:p w:rsidR="002A7F60" w:rsidRPr="0092208F" w:rsidRDefault="004F4C36" w:rsidP="000D2968">
      <w:pPr>
        <w:ind w:leftChars="236" w:left="802"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⑶　通勤の従業員が自宅で警戒宣言が発せられたことを知ったときは、原則として自宅待機（その場で身の安全を図る。）とする。</w:t>
      </w:r>
    </w:p>
    <w:p w:rsidR="002A7F60" w:rsidRPr="0092208F" w:rsidRDefault="004F4C36" w:rsidP="000D2968">
      <w:pPr>
        <w:ind w:leftChars="236" w:left="802"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⑷　営業中に警戒宣言が発せられたことを知ったときは、営業を中止する。</w:t>
      </w:r>
    </w:p>
    <w:p w:rsidR="00A62389" w:rsidRPr="00A62389" w:rsidRDefault="004F4C36" w:rsidP="00A62389">
      <w:pPr>
        <w:autoSpaceDE/>
        <w:autoSpaceDN/>
        <w:spacing w:line="240" w:lineRule="auto"/>
        <w:rPr>
          <w:rFonts w:ascii="Century" w:eastAsia="ＭＳ 明朝"/>
          <w:spacing w:val="0"/>
          <w:kern w:val="2"/>
          <w:sz w:val="24"/>
          <w:szCs w:val="24"/>
        </w:rPr>
      </w:pPr>
      <w:r w:rsidRPr="00A62389">
        <w:rPr>
          <w:rFonts w:ascii="Century" w:eastAsia="ＭＳ 明朝" w:hint="eastAsia"/>
          <w:spacing w:val="0"/>
          <w:kern w:val="2"/>
          <w:sz w:val="24"/>
          <w:szCs w:val="24"/>
        </w:rPr>
        <w:lastRenderedPageBreak/>
        <w:t>第</w:t>
      </w:r>
      <w:r>
        <w:rPr>
          <w:rFonts w:ascii="Century" w:eastAsia="ＭＳ 明朝" w:hint="eastAsia"/>
          <w:spacing w:val="0"/>
          <w:kern w:val="2"/>
          <w:sz w:val="24"/>
          <w:szCs w:val="24"/>
        </w:rPr>
        <w:t>１６条　南海トラフ</w:t>
      </w:r>
      <w:r w:rsidRPr="00A62389">
        <w:rPr>
          <w:rFonts w:ascii="Century" w:eastAsia="ＭＳ 明朝" w:hint="eastAsia"/>
          <w:spacing w:val="0"/>
          <w:kern w:val="2"/>
          <w:sz w:val="24"/>
          <w:szCs w:val="24"/>
        </w:rPr>
        <w:t>地震対策</w:t>
      </w:r>
    </w:p>
    <w:p w:rsidR="00A62389" w:rsidRPr="00A62389" w:rsidRDefault="004F4C36" w:rsidP="00A62389">
      <w:pPr>
        <w:autoSpaceDE/>
        <w:autoSpaceDN/>
        <w:spacing w:line="240" w:lineRule="auto"/>
        <w:ind w:firstLineChars="100" w:firstLine="221"/>
        <w:rPr>
          <w:rFonts w:ascii="Century" w:eastAsia="ＭＳ 明朝"/>
          <w:spacing w:val="0"/>
          <w:kern w:val="2"/>
          <w:sz w:val="24"/>
          <w:szCs w:val="24"/>
        </w:rPr>
      </w:pPr>
      <w:r w:rsidRPr="00A62389">
        <w:rPr>
          <w:rFonts w:ascii="Century" w:eastAsia="ＭＳ 明朝" w:hint="eastAsia"/>
          <w:spacing w:val="0"/>
          <w:kern w:val="2"/>
          <w:sz w:val="24"/>
          <w:szCs w:val="24"/>
        </w:rPr>
        <w:t>（組織）</w:t>
      </w:r>
    </w:p>
    <w:p w:rsidR="00A62389" w:rsidRPr="00A62389" w:rsidRDefault="004F4C36" w:rsidP="001B000D">
      <w:pPr>
        <w:autoSpaceDE/>
        <w:autoSpaceDN/>
        <w:spacing w:line="240" w:lineRule="auto"/>
        <w:ind w:left="585"/>
        <w:rPr>
          <w:rFonts w:ascii="Century" w:eastAsia="ＭＳ 明朝"/>
          <w:spacing w:val="0"/>
          <w:kern w:val="2"/>
          <w:sz w:val="24"/>
          <w:szCs w:val="24"/>
        </w:rPr>
      </w:pPr>
      <w:r>
        <w:rPr>
          <w:rFonts w:ascii="ＭＳ 明朝" w:eastAsia="ＭＳ 明朝" w:hAnsi="ＭＳ 明朝" w:hint="eastAsia"/>
          <w:spacing w:val="0"/>
          <w:kern w:val="2"/>
          <w:sz w:val="24"/>
          <w:szCs w:val="24"/>
        </w:rPr>
        <w:t>⑴</w:t>
      </w:r>
      <w:r>
        <w:rPr>
          <w:rFonts w:ascii="Century" w:eastAsia="ＭＳ 明朝" w:hint="eastAsia"/>
          <w:spacing w:val="0"/>
          <w:kern w:val="2"/>
          <w:sz w:val="24"/>
          <w:szCs w:val="24"/>
        </w:rPr>
        <w:t xml:space="preserve">　南海トラフ</w:t>
      </w:r>
      <w:r w:rsidRPr="00A62389">
        <w:rPr>
          <w:rFonts w:ascii="Century" w:eastAsia="ＭＳ 明朝" w:hint="eastAsia"/>
          <w:spacing w:val="0"/>
          <w:kern w:val="2"/>
          <w:sz w:val="24"/>
          <w:szCs w:val="24"/>
        </w:rPr>
        <w:t>地震が発生した場合における防災に関する業務を行う者の組織（以下「地震防災隊」という。）は、次のとおりとする。</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7"/>
      </w:tblGrid>
      <w:tr w:rsidR="00A62389" w:rsidRPr="00A62389" w:rsidTr="004F39A8">
        <w:tc>
          <w:tcPr>
            <w:tcW w:w="1908" w:type="dxa"/>
            <w:shd w:val="clear" w:color="auto" w:fill="auto"/>
            <w:vAlign w:val="center"/>
          </w:tcPr>
          <w:p w:rsidR="00A62389" w:rsidRPr="00A62389" w:rsidRDefault="004F4C36" w:rsidP="00B051EC">
            <w:pPr>
              <w:autoSpaceDE/>
              <w:autoSpaceDN/>
              <w:spacing w:line="240" w:lineRule="auto"/>
              <w:jc w:val="center"/>
              <w:rPr>
                <w:rFonts w:ascii="Century" w:eastAsia="ＭＳ 明朝"/>
                <w:spacing w:val="0"/>
                <w:kern w:val="2"/>
                <w:sz w:val="24"/>
                <w:szCs w:val="24"/>
              </w:rPr>
            </w:pPr>
            <w:r w:rsidRPr="00A62389">
              <w:rPr>
                <w:rFonts w:ascii="Century" w:eastAsia="ＭＳ 明朝" w:hint="eastAsia"/>
                <w:spacing w:val="0"/>
                <w:kern w:val="2"/>
                <w:sz w:val="24"/>
                <w:szCs w:val="24"/>
              </w:rPr>
              <w:t>担当区分</w:t>
            </w:r>
          </w:p>
          <w:p w:rsidR="00A62389" w:rsidRPr="00A62389" w:rsidRDefault="004F4C36" w:rsidP="00B051EC">
            <w:pPr>
              <w:autoSpaceDE/>
              <w:autoSpaceDN/>
              <w:spacing w:line="240" w:lineRule="auto"/>
              <w:jc w:val="center"/>
              <w:rPr>
                <w:rFonts w:ascii="Century" w:eastAsia="ＭＳ 明朝"/>
                <w:spacing w:val="0"/>
                <w:kern w:val="2"/>
                <w:sz w:val="24"/>
                <w:szCs w:val="24"/>
              </w:rPr>
            </w:pPr>
            <w:r w:rsidRPr="00A62389">
              <w:rPr>
                <w:rFonts w:ascii="Century" w:eastAsia="ＭＳ 明朝" w:hint="eastAsia"/>
                <w:spacing w:val="0"/>
                <w:kern w:val="2"/>
                <w:sz w:val="24"/>
                <w:szCs w:val="24"/>
              </w:rPr>
              <w:t>（担当者）</w:t>
            </w:r>
          </w:p>
        </w:tc>
        <w:tc>
          <w:tcPr>
            <w:tcW w:w="6847" w:type="dxa"/>
            <w:shd w:val="clear" w:color="auto" w:fill="auto"/>
            <w:vAlign w:val="center"/>
          </w:tcPr>
          <w:p w:rsidR="00A62389" w:rsidRPr="00A62389" w:rsidRDefault="004F4C36" w:rsidP="00B051EC">
            <w:pPr>
              <w:autoSpaceDE/>
              <w:autoSpaceDN/>
              <w:spacing w:line="240" w:lineRule="auto"/>
              <w:jc w:val="center"/>
              <w:rPr>
                <w:rFonts w:ascii="Century" w:eastAsia="ＭＳ 明朝"/>
                <w:spacing w:val="0"/>
                <w:kern w:val="2"/>
                <w:sz w:val="24"/>
                <w:szCs w:val="24"/>
              </w:rPr>
            </w:pPr>
            <w:r w:rsidRPr="00A62389">
              <w:rPr>
                <w:rFonts w:ascii="Century" w:eastAsia="ＭＳ 明朝" w:hint="eastAsia"/>
                <w:spacing w:val="0"/>
                <w:kern w:val="2"/>
                <w:sz w:val="24"/>
                <w:szCs w:val="24"/>
              </w:rPr>
              <w:t>任務内容</w:t>
            </w:r>
          </w:p>
        </w:tc>
      </w:tr>
      <w:tr w:rsidR="00A62389" w:rsidRPr="009129A3" w:rsidTr="004F39A8">
        <w:trPr>
          <w:trHeight w:val="764"/>
        </w:trPr>
        <w:tc>
          <w:tcPr>
            <w:tcW w:w="1908" w:type="dxa"/>
            <w:shd w:val="clear" w:color="auto" w:fill="auto"/>
            <w:vAlign w:val="center"/>
          </w:tcPr>
          <w:p w:rsidR="00A62389" w:rsidRPr="009129A3" w:rsidRDefault="004F4C36" w:rsidP="00B051EC">
            <w:pPr>
              <w:autoSpaceDE/>
              <w:autoSpaceDN/>
              <w:spacing w:line="240" w:lineRule="auto"/>
              <w:jc w:val="center"/>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地震防災隊長</w:t>
            </w:r>
          </w:p>
          <w:p w:rsidR="00A62389" w:rsidRPr="00535563" w:rsidRDefault="004F4C36" w:rsidP="004F39A8">
            <w:pPr>
              <w:autoSpaceDE/>
              <w:autoSpaceDN/>
              <w:spacing w:line="240" w:lineRule="auto"/>
              <w:rPr>
                <w:rFonts w:ascii="Century" w:eastAsia="ＭＳ 明朝"/>
                <w:color w:val="FF0000"/>
                <w:spacing w:val="0"/>
                <w:kern w:val="2"/>
                <w:sz w:val="24"/>
                <w:szCs w:val="24"/>
                <w:u w:val="single"/>
              </w:rPr>
            </w:pPr>
            <w:r w:rsidRPr="00535563">
              <w:rPr>
                <w:rFonts w:ascii="Century" w:eastAsia="ＭＳ 明朝" w:hint="eastAsia"/>
                <w:color w:val="FF0000"/>
                <w:spacing w:val="0"/>
                <w:kern w:val="2"/>
                <w:sz w:val="24"/>
                <w:szCs w:val="24"/>
                <w:u w:val="single"/>
              </w:rPr>
              <w:t xml:space="preserve">　　　　　　　　</w:t>
            </w:r>
          </w:p>
        </w:tc>
        <w:tc>
          <w:tcPr>
            <w:tcW w:w="6847" w:type="dxa"/>
            <w:shd w:val="clear" w:color="auto" w:fill="auto"/>
            <w:vAlign w:val="center"/>
          </w:tcPr>
          <w:p w:rsidR="00A62389" w:rsidRPr="009129A3" w:rsidRDefault="004F4C36" w:rsidP="004F39A8">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①　各担当に地震発生を知らせ、それぞれの任務にあたらせる。</w:t>
            </w:r>
          </w:p>
          <w:p w:rsidR="00A62389" w:rsidRPr="009129A3" w:rsidRDefault="004F4C36" w:rsidP="004F39A8">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②　地震による被害発生の防止又は軽減に努める。</w:t>
            </w:r>
          </w:p>
        </w:tc>
      </w:tr>
      <w:tr w:rsidR="00B051EC" w:rsidRPr="009129A3" w:rsidTr="004F39A8">
        <w:trPr>
          <w:trHeight w:val="685"/>
        </w:trPr>
        <w:tc>
          <w:tcPr>
            <w:tcW w:w="1908" w:type="dxa"/>
            <w:shd w:val="clear" w:color="auto" w:fill="auto"/>
            <w:vAlign w:val="center"/>
          </w:tcPr>
          <w:p w:rsidR="00B051EC" w:rsidRPr="009129A3" w:rsidRDefault="004F4C36" w:rsidP="00B051EC">
            <w:pPr>
              <w:spacing w:line="240" w:lineRule="auto"/>
              <w:jc w:val="center"/>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地震防災副隊長</w:t>
            </w:r>
          </w:p>
          <w:p w:rsidR="00B051EC" w:rsidRPr="00535563" w:rsidRDefault="004F4C36" w:rsidP="004F39A8">
            <w:pPr>
              <w:spacing w:line="240" w:lineRule="auto"/>
              <w:rPr>
                <w:rFonts w:ascii="Century" w:eastAsia="ＭＳ 明朝"/>
                <w:color w:val="FF0000"/>
                <w:spacing w:val="0"/>
                <w:kern w:val="2"/>
                <w:sz w:val="24"/>
                <w:szCs w:val="24"/>
                <w:u w:val="single"/>
              </w:rPr>
            </w:pPr>
            <w:r w:rsidRPr="00535563">
              <w:rPr>
                <w:rFonts w:ascii="Century" w:eastAsia="ＭＳ 明朝" w:hint="eastAsia"/>
                <w:color w:val="FF0000"/>
                <w:spacing w:val="0"/>
                <w:kern w:val="2"/>
                <w:sz w:val="24"/>
                <w:szCs w:val="24"/>
                <w:u w:val="single"/>
              </w:rPr>
              <w:t xml:space="preserve">　　　　　　　　</w:t>
            </w:r>
          </w:p>
        </w:tc>
        <w:tc>
          <w:tcPr>
            <w:tcW w:w="6847" w:type="dxa"/>
            <w:shd w:val="clear" w:color="auto" w:fill="auto"/>
            <w:vAlign w:val="center"/>
          </w:tcPr>
          <w:p w:rsidR="00B051EC" w:rsidRPr="009129A3" w:rsidRDefault="004F4C36" w:rsidP="004F39A8">
            <w:pPr>
              <w:spacing w:line="240" w:lineRule="auto"/>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隊長を補佐し、隊長に事故あるとき又は不在のときは、その職務を代理する。</w:t>
            </w:r>
          </w:p>
        </w:tc>
      </w:tr>
      <w:tr w:rsidR="00A62389" w:rsidRPr="009129A3" w:rsidTr="004F39A8">
        <w:trPr>
          <w:trHeight w:val="687"/>
        </w:trPr>
        <w:tc>
          <w:tcPr>
            <w:tcW w:w="1908" w:type="dxa"/>
            <w:shd w:val="clear" w:color="auto" w:fill="auto"/>
            <w:vAlign w:val="center"/>
          </w:tcPr>
          <w:p w:rsidR="00A62389" w:rsidRPr="009129A3" w:rsidRDefault="004F4C36" w:rsidP="00B051EC">
            <w:pPr>
              <w:autoSpaceDE/>
              <w:autoSpaceDN/>
              <w:spacing w:line="240" w:lineRule="auto"/>
              <w:jc w:val="center"/>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情報収集連絡班</w:t>
            </w:r>
          </w:p>
          <w:p w:rsidR="00A62389" w:rsidRPr="00535563" w:rsidRDefault="004F4C36" w:rsidP="004F39A8">
            <w:pPr>
              <w:autoSpaceDE/>
              <w:autoSpaceDN/>
              <w:spacing w:line="240" w:lineRule="auto"/>
              <w:rPr>
                <w:rFonts w:ascii="Century" w:eastAsia="ＭＳ 明朝"/>
                <w:color w:val="FF0000"/>
                <w:spacing w:val="0"/>
                <w:kern w:val="2"/>
                <w:sz w:val="24"/>
                <w:szCs w:val="24"/>
                <w:u w:val="single"/>
              </w:rPr>
            </w:pPr>
            <w:r w:rsidRPr="00535563">
              <w:rPr>
                <w:rFonts w:ascii="Century" w:eastAsia="ＭＳ 明朝" w:hint="eastAsia"/>
                <w:color w:val="FF0000"/>
                <w:spacing w:val="0"/>
                <w:kern w:val="2"/>
                <w:sz w:val="24"/>
                <w:szCs w:val="24"/>
                <w:u w:val="single"/>
              </w:rPr>
              <w:t xml:space="preserve">　　　　　　　　</w:t>
            </w:r>
          </w:p>
        </w:tc>
        <w:tc>
          <w:tcPr>
            <w:tcW w:w="6847" w:type="dxa"/>
            <w:shd w:val="clear" w:color="auto" w:fill="auto"/>
            <w:vAlign w:val="center"/>
          </w:tcPr>
          <w:p w:rsidR="00A62389" w:rsidRPr="009129A3" w:rsidRDefault="004F4C36" w:rsidP="004F39A8">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①　地震及び津波に関する情報の収集に努める</w:t>
            </w:r>
          </w:p>
          <w:p w:rsidR="00A62389" w:rsidRPr="009129A3" w:rsidRDefault="004F4C36" w:rsidP="004F39A8">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②　情報を正しく伝える。</w:t>
            </w:r>
          </w:p>
        </w:tc>
      </w:tr>
      <w:tr w:rsidR="00A62389" w:rsidRPr="009129A3" w:rsidTr="00770895">
        <w:trPr>
          <w:trHeight w:val="581"/>
        </w:trPr>
        <w:tc>
          <w:tcPr>
            <w:tcW w:w="1908" w:type="dxa"/>
            <w:shd w:val="clear" w:color="auto" w:fill="auto"/>
            <w:vAlign w:val="center"/>
          </w:tcPr>
          <w:p w:rsidR="00A62389" w:rsidRPr="009129A3" w:rsidRDefault="004F4C36" w:rsidP="00B051EC">
            <w:pPr>
              <w:autoSpaceDE/>
              <w:autoSpaceDN/>
              <w:spacing w:line="240" w:lineRule="auto"/>
              <w:jc w:val="center"/>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避難誘導班</w:t>
            </w:r>
          </w:p>
          <w:p w:rsidR="00A62389" w:rsidRPr="00535563" w:rsidRDefault="004F4C36" w:rsidP="004F39A8">
            <w:pPr>
              <w:autoSpaceDE/>
              <w:autoSpaceDN/>
              <w:spacing w:line="240" w:lineRule="auto"/>
              <w:rPr>
                <w:rFonts w:ascii="Century" w:eastAsia="ＭＳ 明朝"/>
                <w:color w:val="FF0000"/>
                <w:spacing w:val="0"/>
                <w:kern w:val="2"/>
                <w:sz w:val="24"/>
                <w:szCs w:val="24"/>
                <w:u w:val="single"/>
              </w:rPr>
            </w:pPr>
            <w:r w:rsidRPr="00535563">
              <w:rPr>
                <w:rFonts w:ascii="Century" w:eastAsia="ＭＳ 明朝" w:hint="eastAsia"/>
                <w:color w:val="FF0000"/>
                <w:spacing w:val="0"/>
                <w:kern w:val="2"/>
                <w:sz w:val="24"/>
                <w:szCs w:val="24"/>
                <w:u w:val="single"/>
              </w:rPr>
              <w:t xml:space="preserve">　　　　　　　　</w:t>
            </w:r>
          </w:p>
        </w:tc>
        <w:tc>
          <w:tcPr>
            <w:tcW w:w="6847" w:type="dxa"/>
            <w:shd w:val="clear" w:color="auto" w:fill="auto"/>
            <w:vAlign w:val="center"/>
          </w:tcPr>
          <w:p w:rsidR="00A62389" w:rsidRPr="009129A3" w:rsidRDefault="004F4C36" w:rsidP="004F39A8">
            <w:pPr>
              <w:autoSpaceDE/>
              <w:autoSpaceDN/>
              <w:spacing w:line="240" w:lineRule="auto"/>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避難場所まで利用者等を誘導する。</w:t>
            </w:r>
          </w:p>
        </w:tc>
      </w:tr>
    </w:tbl>
    <w:p w:rsidR="00A62389" w:rsidRPr="00A62389" w:rsidRDefault="001A5E1D" w:rsidP="00A62389">
      <w:pPr>
        <w:autoSpaceDE/>
        <w:autoSpaceDN/>
        <w:spacing w:line="240" w:lineRule="auto"/>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（隊長の権限及び業務）</w:t>
      </w:r>
    </w:p>
    <w:p w:rsidR="00A62389" w:rsidRPr="00A62389" w:rsidRDefault="004F4C36" w:rsidP="005B0D40">
      <w:pPr>
        <w:autoSpaceDE/>
        <w:autoSpaceDN/>
        <w:spacing w:line="240" w:lineRule="auto"/>
        <w:ind w:left="662" w:hangingChars="300" w:hanging="662"/>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⑵　隊長は、地震防災隊の活動に関する一切の権限をも</w:t>
      </w:r>
      <w:r>
        <w:rPr>
          <w:rFonts w:ascii="Century" w:eastAsia="ＭＳ 明朝" w:hint="eastAsia"/>
          <w:spacing w:val="0"/>
          <w:kern w:val="2"/>
          <w:sz w:val="24"/>
          <w:szCs w:val="24"/>
        </w:rPr>
        <w:t>ち、南海トラフ地震に伴う津波警報が発表された場合等南海トラフ</w:t>
      </w:r>
      <w:r w:rsidRPr="00A62389">
        <w:rPr>
          <w:rFonts w:ascii="Century" w:eastAsia="ＭＳ 明朝" w:hint="eastAsia"/>
          <w:spacing w:val="0"/>
          <w:kern w:val="2"/>
          <w:sz w:val="24"/>
          <w:szCs w:val="24"/>
        </w:rPr>
        <w:t>地震が発生したことを覚知した場合は、次の措置を講ずるものとする。</w:t>
      </w:r>
    </w:p>
    <w:p w:rsidR="00A62389" w:rsidRPr="00A62389" w:rsidRDefault="004F4C36" w:rsidP="00A62389">
      <w:pPr>
        <w:autoSpaceDE/>
        <w:autoSpaceDN/>
        <w:spacing w:line="240" w:lineRule="auto"/>
        <w:ind w:left="442" w:hangingChars="200" w:hanging="442"/>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ア　情報収集連絡班に地震及び津波に関する情報の収集にあたらせること。</w:t>
      </w:r>
    </w:p>
    <w:p w:rsidR="00A62389" w:rsidRPr="00A62389" w:rsidRDefault="004F4C36" w:rsidP="005B0D40">
      <w:pPr>
        <w:autoSpaceDE/>
        <w:autoSpaceDN/>
        <w:spacing w:line="240" w:lineRule="auto"/>
        <w:ind w:left="883" w:hangingChars="400" w:hanging="883"/>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イ</w:t>
      </w:r>
      <w:r>
        <w:rPr>
          <w:rFonts w:ascii="Century" w:eastAsia="ＭＳ 明朝" w:hint="eastAsia"/>
          <w:spacing w:val="0"/>
          <w:kern w:val="2"/>
          <w:sz w:val="24"/>
          <w:szCs w:val="24"/>
        </w:rPr>
        <w:t xml:space="preserve">　南海トラフ</w:t>
      </w:r>
      <w:r w:rsidRPr="00A62389">
        <w:rPr>
          <w:rFonts w:ascii="Century" w:eastAsia="ＭＳ 明朝" w:hint="eastAsia"/>
          <w:spacing w:val="0"/>
          <w:kern w:val="2"/>
          <w:sz w:val="24"/>
          <w:szCs w:val="24"/>
        </w:rPr>
        <w:t>地震が発生したこと</w:t>
      </w:r>
      <w:r w:rsidRPr="001C3627">
        <w:rPr>
          <w:rFonts w:ascii="Century" w:eastAsia="ＭＳ 明朝" w:hint="eastAsia"/>
          <w:spacing w:val="0"/>
          <w:kern w:val="2"/>
          <w:sz w:val="24"/>
          <w:szCs w:val="24"/>
        </w:rPr>
        <w:t>を各班長に</w:t>
      </w:r>
      <w:r w:rsidRPr="00A62389">
        <w:rPr>
          <w:rFonts w:ascii="Century" w:eastAsia="ＭＳ 明朝" w:hint="eastAsia"/>
          <w:spacing w:val="0"/>
          <w:kern w:val="2"/>
          <w:sz w:val="24"/>
          <w:szCs w:val="24"/>
        </w:rPr>
        <w:t>伝達すると共に、当該施設内にその旨及び必要な措置について周知すること。</w:t>
      </w:r>
    </w:p>
    <w:p w:rsidR="00A62389" w:rsidRDefault="004F4C36" w:rsidP="00A62389">
      <w:pPr>
        <w:autoSpaceDE/>
        <w:autoSpaceDN/>
        <w:spacing w:line="240" w:lineRule="auto"/>
        <w:ind w:left="442" w:hangingChars="200" w:hanging="442"/>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ウ　避難誘導班に利用者等の避難誘導にあたらせること。</w:t>
      </w:r>
    </w:p>
    <w:p w:rsidR="00440804" w:rsidRPr="00440804" w:rsidRDefault="004F4C36" w:rsidP="00A62389">
      <w:pPr>
        <w:autoSpaceDE/>
        <w:autoSpaceDN/>
        <w:spacing w:line="240" w:lineRule="auto"/>
        <w:ind w:left="442" w:hangingChars="200" w:hanging="442"/>
        <w:rPr>
          <w:rFonts w:ascii="Century" w:eastAsia="ＭＳ 明朝"/>
          <w:color w:val="FF0000"/>
          <w:spacing w:val="0"/>
          <w:kern w:val="2"/>
          <w:sz w:val="24"/>
          <w:szCs w:val="24"/>
        </w:rPr>
      </w:pPr>
      <w:r>
        <w:rPr>
          <w:rFonts w:ascii="Century" w:eastAsia="ＭＳ 明朝" w:hint="eastAsia"/>
          <w:spacing w:val="0"/>
          <w:kern w:val="2"/>
          <w:sz w:val="24"/>
          <w:szCs w:val="24"/>
        </w:rPr>
        <w:t xml:space="preserve">　　　</w:t>
      </w:r>
      <w:r w:rsidRPr="001C3627">
        <w:rPr>
          <w:rFonts w:ascii="Century" w:eastAsia="ＭＳ 明朝" w:hint="eastAsia"/>
          <w:spacing w:val="0"/>
          <w:kern w:val="2"/>
          <w:sz w:val="24"/>
          <w:szCs w:val="24"/>
        </w:rPr>
        <w:t>エ　従業員を</w:t>
      </w:r>
      <w:r w:rsidRPr="00440804">
        <w:rPr>
          <w:rFonts w:ascii="Century" w:eastAsia="ＭＳ 明朝" w:hint="eastAsia"/>
          <w:color w:val="FF0000"/>
          <w:spacing w:val="0"/>
          <w:kern w:val="2"/>
          <w:sz w:val="24"/>
          <w:szCs w:val="24"/>
          <w:u w:val="single"/>
        </w:rPr>
        <w:t xml:space="preserve">　　　　　　</w:t>
      </w:r>
      <w:r>
        <w:rPr>
          <w:rFonts w:ascii="Century" w:eastAsia="ＭＳ 明朝" w:hint="eastAsia"/>
          <w:color w:val="FF0000"/>
          <w:spacing w:val="0"/>
          <w:kern w:val="2"/>
          <w:sz w:val="24"/>
          <w:szCs w:val="24"/>
          <w:u w:val="single"/>
        </w:rPr>
        <w:t xml:space="preserve">　　　　</w:t>
      </w:r>
      <w:r w:rsidRPr="001C3627">
        <w:rPr>
          <w:rFonts w:ascii="Century" w:eastAsia="ＭＳ 明朝" w:hint="eastAsia"/>
          <w:spacing w:val="0"/>
          <w:kern w:val="2"/>
          <w:sz w:val="24"/>
          <w:szCs w:val="24"/>
        </w:rPr>
        <w:t>に集合させ避難させること。</w:t>
      </w:r>
    </w:p>
    <w:p w:rsidR="00A62389" w:rsidRPr="001C3627" w:rsidRDefault="004F4C36" w:rsidP="005B0D40">
      <w:pPr>
        <w:autoSpaceDE/>
        <w:autoSpaceDN/>
        <w:spacing w:line="240" w:lineRule="auto"/>
        <w:ind w:left="883" w:hangingChars="400" w:hanging="883"/>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sidRPr="001C3627">
        <w:rPr>
          <w:rFonts w:ascii="Century" w:eastAsia="ＭＳ 明朝" w:hint="eastAsia"/>
          <w:spacing w:val="0"/>
          <w:kern w:val="2"/>
          <w:sz w:val="24"/>
          <w:szCs w:val="24"/>
        </w:rPr>
        <w:t xml:space="preserve">　オ　津波からの避難に支障がない範囲で、地震による被害の発生防止又は軽減を図るために必要な措置を行わせること。</w:t>
      </w:r>
    </w:p>
    <w:p w:rsidR="00B44B58" w:rsidRPr="00A62389" w:rsidRDefault="004F4C36" w:rsidP="005B0D40">
      <w:pPr>
        <w:autoSpaceDE/>
        <w:autoSpaceDN/>
        <w:spacing w:line="240" w:lineRule="auto"/>
        <w:ind w:left="883" w:hangingChars="400" w:hanging="883"/>
        <w:rPr>
          <w:rFonts w:ascii="Century" w:eastAsia="ＭＳ 明朝"/>
          <w:spacing w:val="0"/>
          <w:kern w:val="2"/>
          <w:sz w:val="24"/>
          <w:szCs w:val="24"/>
        </w:rPr>
      </w:pPr>
      <w:r w:rsidRPr="001C3627">
        <w:rPr>
          <w:rFonts w:ascii="Century" w:eastAsia="ＭＳ 明朝" w:hint="eastAsia"/>
          <w:spacing w:val="0"/>
          <w:kern w:val="2"/>
          <w:sz w:val="24"/>
          <w:szCs w:val="24"/>
        </w:rPr>
        <w:t xml:space="preserve">　　　カ　副隊長は、隊長を補佐し、隊長に事故のあるとき又は不在のときは、その職務を代理す</w:t>
      </w:r>
      <w:r>
        <w:rPr>
          <w:rFonts w:ascii="Century" w:eastAsia="ＭＳ 明朝" w:hint="eastAsia"/>
          <w:spacing w:val="0"/>
          <w:kern w:val="2"/>
          <w:sz w:val="24"/>
          <w:szCs w:val="24"/>
        </w:rPr>
        <w:t>る。</w:t>
      </w:r>
    </w:p>
    <w:p w:rsidR="00A62389" w:rsidRPr="00A62389" w:rsidRDefault="001A5E1D" w:rsidP="00A62389">
      <w:pPr>
        <w:autoSpaceDE/>
        <w:autoSpaceDN/>
        <w:spacing w:line="240" w:lineRule="auto"/>
        <w:ind w:left="442" w:hangingChars="200" w:hanging="442"/>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（施設利用者の責務）</w:t>
      </w:r>
    </w:p>
    <w:p w:rsidR="00A62389" w:rsidRPr="00A62389" w:rsidRDefault="004F4C36" w:rsidP="005B0D40">
      <w:pPr>
        <w:autoSpaceDE/>
        <w:autoSpaceDN/>
        <w:spacing w:line="240" w:lineRule="auto"/>
        <w:ind w:leftChars="100" w:left="669" w:hangingChars="200" w:hanging="442"/>
        <w:rPr>
          <w:rFonts w:ascii="Century" w:eastAsia="ＭＳ 明朝"/>
          <w:spacing w:val="0"/>
          <w:kern w:val="2"/>
          <w:sz w:val="24"/>
          <w:szCs w:val="24"/>
        </w:rPr>
      </w:pPr>
      <w:r w:rsidRPr="00A62389">
        <w:rPr>
          <w:rFonts w:ascii="Century" w:eastAsia="ＭＳ 明朝" w:hint="eastAsia"/>
          <w:spacing w:val="0"/>
          <w:kern w:val="2"/>
          <w:sz w:val="24"/>
          <w:szCs w:val="24"/>
        </w:rPr>
        <w:t xml:space="preserve">　⑶</w:t>
      </w:r>
      <w:r>
        <w:rPr>
          <w:rFonts w:ascii="Century" w:eastAsia="ＭＳ 明朝" w:hint="eastAsia"/>
          <w:spacing w:val="0"/>
          <w:kern w:val="2"/>
          <w:sz w:val="24"/>
          <w:szCs w:val="24"/>
        </w:rPr>
        <w:t xml:space="preserve">　南海トラフ地震に伴う津波警報が発表された</w:t>
      </w:r>
      <w:r w:rsidRPr="00A62389">
        <w:rPr>
          <w:rFonts w:ascii="Century" w:eastAsia="ＭＳ 明朝" w:hint="eastAsia"/>
          <w:spacing w:val="0"/>
          <w:kern w:val="2"/>
          <w:sz w:val="24"/>
          <w:szCs w:val="24"/>
        </w:rPr>
        <w:t>時又は地震が発生したことを覚知した利用者は、直ちに隊長及び情報収集連絡班長にその旨を報告するものとする。</w:t>
      </w:r>
    </w:p>
    <w:p w:rsidR="00A62389" w:rsidRPr="00A62389" w:rsidRDefault="001A5E1D" w:rsidP="00A62389">
      <w:pPr>
        <w:autoSpaceDE/>
        <w:autoSpaceDN/>
        <w:spacing w:line="240" w:lineRule="auto"/>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（各班の業務）</w:t>
      </w:r>
    </w:p>
    <w:p w:rsidR="00A62389" w:rsidRPr="00A62389" w:rsidRDefault="004F4C36" w:rsidP="005B0D40">
      <w:pPr>
        <w:autoSpaceDE/>
        <w:autoSpaceDN/>
        <w:spacing w:line="240" w:lineRule="auto"/>
        <w:ind w:leftChars="214" w:left="485"/>
        <w:rPr>
          <w:rFonts w:ascii="Century" w:eastAsia="ＭＳ 明朝"/>
          <w:spacing w:val="0"/>
          <w:kern w:val="2"/>
          <w:sz w:val="24"/>
          <w:szCs w:val="24"/>
        </w:rPr>
      </w:pPr>
      <w:r w:rsidRPr="00A62389">
        <w:rPr>
          <w:rFonts w:ascii="Century" w:eastAsia="ＭＳ 明朝" w:hint="eastAsia"/>
          <w:spacing w:val="0"/>
          <w:kern w:val="2"/>
          <w:sz w:val="24"/>
          <w:szCs w:val="24"/>
        </w:rPr>
        <w:t>⑷　情報収集連絡班及び避難誘導班は次の活動を行うものとする。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20"/>
      </w:tblGrid>
      <w:tr w:rsidR="00A62389" w:rsidRPr="00A62389" w:rsidTr="008651B1">
        <w:tc>
          <w:tcPr>
            <w:tcW w:w="1980" w:type="dxa"/>
            <w:shd w:val="clear" w:color="auto" w:fill="auto"/>
            <w:vAlign w:val="center"/>
          </w:tcPr>
          <w:p w:rsidR="00A62389" w:rsidRPr="00A62389" w:rsidRDefault="004F4C36" w:rsidP="008651B1">
            <w:pPr>
              <w:autoSpaceDE/>
              <w:autoSpaceDN/>
              <w:spacing w:line="240" w:lineRule="auto"/>
              <w:jc w:val="center"/>
              <w:rPr>
                <w:rFonts w:ascii="Century" w:eastAsia="ＭＳ 明朝"/>
                <w:spacing w:val="0"/>
                <w:kern w:val="2"/>
                <w:sz w:val="24"/>
                <w:szCs w:val="24"/>
              </w:rPr>
            </w:pPr>
            <w:r w:rsidRPr="00A62389">
              <w:rPr>
                <w:rFonts w:ascii="Century" w:eastAsia="ＭＳ 明朝" w:hint="eastAsia"/>
                <w:spacing w:val="0"/>
                <w:kern w:val="2"/>
                <w:sz w:val="24"/>
                <w:szCs w:val="24"/>
              </w:rPr>
              <w:t>情報収集連絡班</w:t>
            </w:r>
          </w:p>
        </w:tc>
        <w:tc>
          <w:tcPr>
            <w:tcW w:w="6120" w:type="dxa"/>
            <w:shd w:val="clear" w:color="auto" w:fill="auto"/>
          </w:tcPr>
          <w:p w:rsidR="00A62389" w:rsidRPr="00A62389" w:rsidRDefault="004F4C36" w:rsidP="008651B1">
            <w:pPr>
              <w:autoSpaceDE/>
              <w:autoSpaceDN/>
              <w:spacing w:line="240" w:lineRule="auto"/>
              <w:ind w:left="221"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①　隊長の指示に基づき、ただちに地震及び津波に関する情報の収集につとめ、随時隊長に報告する</w:t>
            </w:r>
            <w:r>
              <w:rPr>
                <w:rFonts w:ascii="Century" w:eastAsia="ＭＳ 明朝" w:hint="eastAsia"/>
                <w:spacing w:val="0"/>
                <w:kern w:val="2"/>
                <w:sz w:val="24"/>
                <w:szCs w:val="24"/>
              </w:rPr>
              <w:t>こと</w:t>
            </w:r>
            <w:r w:rsidRPr="00A62389">
              <w:rPr>
                <w:rFonts w:ascii="Century" w:eastAsia="ＭＳ 明朝" w:hint="eastAsia"/>
                <w:spacing w:val="0"/>
                <w:kern w:val="2"/>
                <w:sz w:val="24"/>
                <w:szCs w:val="24"/>
              </w:rPr>
              <w:t>。</w:t>
            </w:r>
          </w:p>
          <w:p w:rsidR="00A62389" w:rsidRPr="00A62389" w:rsidRDefault="004F4C36" w:rsidP="008651B1">
            <w:pPr>
              <w:autoSpaceDE/>
              <w:autoSpaceDN/>
              <w:spacing w:line="240" w:lineRule="auto"/>
              <w:ind w:left="221"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②　隊長の指示に基づき、地震及び津波に関する情報及び隊長の命令の内容等防災上必要な情報を、次項に定める手段を用い建物にいる利用者に伝える</w:t>
            </w:r>
            <w:r>
              <w:rPr>
                <w:rFonts w:ascii="Century" w:eastAsia="ＭＳ 明朝" w:hint="eastAsia"/>
                <w:spacing w:val="0"/>
                <w:kern w:val="2"/>
                <w:sz w:val="24"/>
                <w:szCs w:val="24"/>
              </w:rPr>
              <w:t>こと</w:t>
            </w:r>
            <w:r w:rsidRPr="00A62389">
              <w:rPr>
                <w:rFonts w:ascii="Century" w:eastAsia="ＭＳ 明朝" w:hint="eastAsia"/>
                <w:spacing w:val="0"/>
                <w:kern w:val="2"/>
                <w:sz w:val="24"/>
                <w:szCs w:val="24"/>
              </w:rPr>
              <w:t>。</w:t>
            </w:r>
          </w:p>
          <w:p w:rsidR="00A62389" w:rsidRPr="00A62389" w:rsidRDefault="004F4C36" w:rsidP="00440804">
            <w:pPr>
              <w:autoSpaceDE/>
              <w:autoSpaceDN/>
              <w:spacing w:line="240" w:lineRule="auto"/>
              <w:ind w:left="221"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③　あらかじめ幾つかの状況を想定し、それぞれの場合に応じた利用者に対する情報伝達のための文例、手段等を定めておく</w:t>
            </w:r>
            <w:r>
              <w:rPr>
                <w:rFonts w:ascii="Century" w:eastAsia="ＭＳ 明朝" w:hint="eastAsia"/>
                <w:spacing w:val="0"/>
                <w:kern w:val="2"/>
                <w:sz w:val="24"/>
                <w:szCs w:val="24"/>
              </w:rPr>
              <w:t>こと</w:t>
            </w:r>
            <w:r w:rsidRPr="001C3627">
              <w:rPr>
                <w:rFonts w:ascii="Century" w:eastAsia="ＭＳ 明朝" w:hint="eastAsia"/>
                <w:spacing w:val="0"/>
                <w:kern w:val="2"/>
                <w:sz w:val="24"/>
                <w:szCs w:val="24"/>
              </w:rPr>
              <w:t>。なお、通常の伝達手段が地震等の影響により寸断されることを考慮した、伝達手段の確保に留</w:t>
            </w:r>
            <w:r w:rsidRPr="001C3627">
              <w:rPr>
                <w:rFonts w:ascii="Century" w:eastAsia="ＭＳ 明朝" w:hint="eastAsia"/>
                <w:spacing w:val="0"/>
                <w:kern w:val="2"/>
                <w:sz w:val="24"/>
                <w:szCs w:val="24"/>
              </w:rPr>
              <w:lastRenderedPageBreak/>
              <w:t>意すること。</w:t>
            </w:r>
          </w:p>
        </w:tc>
      </w:tr>
      <w:tr w:rsidR="00A62389" w:rsidRPr="009129A3" w:rsidTr="008651B1">
        <w:tc>
          <w:tcPr>
            <w:tcW w:w="1980" w:type="dxa"/>
            <w:shd w:val="clear" w:color="auto" w:fill="auto"/>
            <w:vAlign w:val="center"/>
          </w:tcPr>
          <w:p w:rsidR="00A62389" w:rsidRPr="00A62389" w:rsidRDefault="004F4C36" w:rsidP="008651B1">
            <w:pPr>
              <w:autoSpaceDE/>
              <w:autoSpaceDN/>
              <w:spacing w:line="240" w:lineRule="auto"/>
              <w:jc w:val="center"/>
              <w:rPr>
                <w:rFonts w:ascii="Century" w:eastAsia="ＭＳ 明朝"/>
                <w:spacing w:val="0"/>
                <w:kern w:val="2"/>
                <w:sz w:val="24"/>
                <w:szCs w:val="24"/>
              </w:rPr>
            </w:pPr>
            <w:r w:rsidRPr="00A62389">
              <w:rPr>
                <w:rFonts w:ascii="Century" w:eastAsia="ＭＳ 明朝" w:hint="eastAsia"/>
                <w:spacing w:val="0"/>
                <w:kern w:val="2"/>
                <w:sz w:val="24"/>
                <w:szCs w:val="24"/>
              </w:rPr>
              <w:lastRenderedPageBreak/>
              <w:t>避難誘導班</w:t>
            </w:r>
          </w:p>
        </w:tc>
        <w:tc>
          <w:tcPr>
            <w:tcW w:w="6120" w:type="dxa"/>
            <w:shd w:val="clear" w:color="auto" w:fill="auto"/>
          </w:tcPr>
          <w:p w:rsidR="00A62389" w:rsidRPr="009129A3" w:rsidRDefault="004F4C36" w:rsidP="002A01F0">
            <w:pPr>
              <w:numPr>
                <w:ilvl w:val="0"/>
                <w:numId w:val="17"/>
              </w:numPr>
              <w:autoSpaceDE/>
              <w:autoSpaceDN/>
              <w:spacing w:line="240" w:lineRule="auto"/>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 xml:space="preserve">　地震の発生又は隊長の指示に基づき、建物内の避難経路確保及び安全確認、当該地域の避難場所までの経路を示した地図の掲出等必要な措置（別添　避難経路図）を講じ、完了後はその旨を直ちに隊長へ報告する。</w:t>
            </w:r>
          </w:p>
          <w:p w:rsidR="00A62389" w:rsidRPr="009129A3" w:rsidRDefault="004F4C36" w:rsidP="008651B1">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②　隊長から避難誘導開始の指示を受けたときは、建物内にいる利用者を避難誘導すること。</w:t>
            </w:r>
          </w:p>
          <w:p w:rsidR="00A62389" w:rsidRPr="009129A3" w:rsidRDefault="004F4C36" w:rsidP="008651B1">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③　避難誘導の際には、拡声器等を用いて避難の方法や方向を示し、混乱の発生防止に努めること。</w:t>
            </w:r>
          </w:p>
          <w:p w:rsidR="00A62389" w:rsidRPr="009129A3" w:rsidRDefault="004F4C36" w:rsidP="008651B1">
            <w:pPr>
              <w:autoSpaceDE/>
              <w:autoSpaceDN/>
              <w:spacing w:line="240" w:lineRule="auto"/>
              <w:ind w:left="221" w:hangingChars="100" w:hanging="221"/>
              <w:rPr>
                <w:rFonts w:ascii="Century" w:eastAsia="ＭＳ 明朝"/>
                <w:color w:val="000000"/>
                <w:spacing w:val="0"/>
                <w:kern w:val="2"/>
                <w:sz w:val="24"/>
                <w:szCs w:val="24"/>
              </w:rPr>
            </w:pPr>
            <w:r w:rsidRPr="009129A3">
              <w:rPr>
                <w:rFonts w:ascii="Century" w:eastAsia="ＭＳ 明朝" w:hint="eastAsia"/>
                <w:color w:val="000000"/>
                <w:spacing w:val="0"/>
                <w:kern w:val="2"/>
                <w:sz w:val="24"/>
                <w:szCs w:val="24"/>
              </w:rPr>
              <w:t>④　建物にいる利用者への避難誘導が完了したときは、その旨を確認し、直ちに隊長に報告すること。</w:t>
            </w:r>
          </w:p>
        </w:tc>
      </w:tr>
    </w:tbl>
    <w:p w:rsidR="00A62389" w:rsidRPr="00A62389" w:rsidRDefault="001A5E1D" w:rsidP="00A62389">
      <w:pPr>
        <w:autoSpaceDE/>
        <w:autoSpaceDN/>
        <w:spacing w:line="240" w:lineRule="auto"/>
        <w:ind w:leftChars="114" w:left="480" w:hangingChars="100" w:hanging="221"/>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（その他不測の事態の対応）</w:t>
      </w:r>
    </w:p>
    <w:p w:rsidR="00A62389" w:rsidRPr="00A62389" w:rsidRDefault="004F4C36" w:rsidP="005B0D40">
      <w:pPr>
        <w:autoSpaceDE/>
        <w:autoSpaceDN/>
        <w:spacing w:line="240" w:lineRule="auto"/>
        <w:ind w:leftChars="214" w:left="706"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⑸</w:t>
      </w:r>
      <w:r>
        <w:rPr>
          <w:rFonts w:ascii="Century" w:eastAsia="ＭＳ 明朝" w:hint="eastAsia"/>
          <w:spacing w:val="0"/>
          <w:kern w:val="2"/>
          <w:sz w:val="24"/>
          <w:szCs w:val="24"/>
        </w:rPr>
        <w:t xml:space="preserve">　隊長は、南海トラフ</w:t>
      </w:r>
      <w:r w:rsidRPr="00A62389">
        <w:rPr>
          <w:rFonts w:ascii="Century" w:eastAsia="ＭＳ 明朝" w:hint="eastAsia"/>
          <w:spacing w:val="0"/>
          <w:kern w:val="2"/>
          <w:sz w:val="24"/>
          <w:szCs w:val="24"/>
        </w:rPr>
        <w:t>地震が発生した以後の状況等から、この消防計画どおりに活動することが困難又は適当ではないと判断したときは、これによらないことができる。この場合、隊長は直ちに隊員に必要な指示を与えるものとする。</w:t>
      </w:r>
    </w:p>
    <w:p w:rsidR="00A62389" w:rsidRPr="00A62389" w:rsidRDefault="004F4C36" w:rsidP="005B0D40">
      <w:pPr>
        <w:autoSpaceDE/>
        <w:autoSpaceDN/>
        <w:spacing w:line="240" w:lineRule="auto"/>
        <w:ind w:leftChars="114" w:left="701" w:hangingChars="200" w:hanging="442"/>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各班の班長は、班がこの消防計画どおりに活動することが困難又は適当ではないと判断したときは、直ちに隊長にその状況を報告し、必要な指示を受けるものとする。</w:t>
      </w:r>
    </w:p>
    <w:p w:rsidR="00A62389" w:rsidRPr="00A62389" w:rsidRDefault="001A5E1D" w:rsidP="00A62389">
      <w:pPr>
        <w:autoSpaceDE/>
        <w:autoSpaceDN/>
        <w:spacing w:line="240" w:lineRule="auto"/>
        <w:ind w:leftChars="114" w:left="480" w:hangingChars="100" w:hanging="221"/>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（訓練）</w:t>
      </w:r>
    </w:p>
    <w:p w:rsidR="00A62389" w:rsidRPr="00A62389" w:rsidRDefault="004F4C36" w:rsidP="005B0D40">
      <w:pPr>
        <w:autoSpaceDE/>
        <w:autoSpaceDN/>
        <w:spacing w:line="240" w:lineRule="auto"/>
        <w:ind w:leftChars="214" w:left="706"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⑹　隊長（防火管理者）が行う防災訓練は次による。なお、訓練は年１回以上行うものとし、地方公共団体及び関係機関が行う訓練には積極的に参加するものとする。</w:t>
      </w:r>
    </w:p>
    <w:p w:rsidR="00A62389" w:rsidRPr="00A62389" w:rsidRDefault="004F4C36" w:rsidP="005B0D40">
      <w:pPr>
        <w:autoSpaceDE/>
        <w:autoSpaceDN/>
        <w:spacing w:line="240" w:lineRule="auto"/>
        <w:ind w:leftChars="214" w:left="485"/>
        <w:rPr>
          <w:rFonts w:ascii="Century" w:eastAsia="ＭＳ 明朝"/>
          <w:spacing w:val="0"/>
          <w:kern w:val="2"/>
          <w:sz w:val="24"/>
          <w:szCs w:val="24"/>
        </w:rPr>
      </w:pPr>
      <w:r w:rsidRPr="00A62389">
        <w:rPr>
          <w:rFonts w:ascii="Century" w:eastAsia="ＭＳ 明朝" w:hint="eastAsia"/>
          <w:spacing w:val="0"/>
          <w:kern w:val="2"/>
          <w:sz w:val="24"/>
          <w:szCs w:val="24"/>
        </w:rPr>
        <w:t xml:space="preserve">　ア　情報収集・伝達に関する訓練</w:t>
      </w:r>
    </w:p>
    <w:p w:rsidR="00A62389" w:rsidRPr="00A62389" w:rsidRDefault="004F4C36" w:rsidP="005B0D40">
      <w:pPr>
        <w:autoSpaceDE/>
        <w:autoSpaceDN/>
        <w:spacing w:line="240" w:lineRule="auto"/>
        <w:ind w:leftChars="214" w:left="485"/>
        <w:rPr>
          <w:rFonts w:ascii="Century" w:eastAsia="ＭＳ 明朝"/>
          <w:spacing w:val="0"/>
          <w:kern w:val="2"/>
          <w:sz w:val="24"/>
          <w:szCs w:val="24"/>
        </w:rPr>
      </w:pPr>
      <w:r w:rsidRPr="00A62389">
        <w:rPr>
          <w:rFonts w:ascii="Century" w:eastAsia="ＭＳ 明朝" w:hint="eastAsia"/>
          <w:spacing w:val="0"/>
          <w:kern w:val="2"/>
          <w:sz w:val="24"/>
          <w:szCs w:val="24"/>
        </w:rPr>
        <w:t xml:space="preserve">　イ　津波からの避難に関する訓練</w:t>
      </w: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w:t>
      </w:r>
      <w:r w:rsidRPr="00A62389">
        <w:rPr>
          <w:rFonts w:ascii="Century" w:eastAsia="ＭＳ 明朝" w:hint="eastAsia"/>
          <w:spacing w:val="0"/>
          <w:kern w:val="2"/>
          <w:sz w:val="24"/>
          <w:szCs w:val="24"/>
        </w:rPr>
        <w:t>ウ　その他、前各号を統合した総合防災訓練</w:t>
      </w:r>
    </w:p>
    <w:p w:rsidR="00A62389" w:rsidRPr="00A62389" w:rsidRDefault="001A5E1D" w:rsidP="00A62389">
      <w:pPr>
        <w:autoSpaceDE/>
        <w:autoSpaceDN/>
        <w:spacing w:line="240" w:lineRule="auto"/>
        <w:ind w:leftChars="114" w:left="480" w:hangingChars="100" w:hanging="221"/>
        <w:rPr>
          <w:rFonts w:ascii="Century" w:eastAsia="ＭＳ 明朝"/>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（教育）</w:t>
      </w:r>
    </w:p>
    <w:p w:rsidR="00A62389" w:rsidRDefault="004F4C36" w:rsidP="005B0D40">
      <w:pPr>
        <w:autoSpaceDE/>
        <w:autoSpaceDN/>
        <w:spacing w:line="240" w:lineRule="auto"/>
        <w:ind w:leftChars="214" w:left="485"/>
        <w:rPr>
          <w:rFonts w:ascii="Century" w:eastAsia="ＭＳ 明朝"/>
          <w:spacing w:val="0"/>
          <w:kern w:val="2"/>
          <w:sz w:val="24"/>
          <w:szCs w:val="24"/>
        </w:rPr>
      </w:pPr>
      <w:r w:rsidRPr="00A62389">
        <w:rPr>
          <w:rFonts w:ascii="Century" w:eastAsia="ＭＳ 明朝" w:hint="eastAsia"/>
          <w:spacing w:val="0"/>
          <w:kern w:val="2"/>
          <w:sz w:val="24"/>
          <w:szCs w:val="24"/>
        </w:rPr>
        <w:t>⑺　隊長（防火管理者）が利用者に対して行う教育は次による。</w:t>
      </w:r>
    </w:p>
    <w:p w:rsidR="00907B81" w:rsidRPr="001C3627" w:rsidRDefault="004F4C36" w:rsidP="005B0D40">
      <w:pPr>
        <w:autoSpaceDE/>
        <w:autoSpaceDN/>
        <w:spacing w:line="240" w:lineRule="auto"/>
        <w:ind w:leftChars="114" w:left="921" w:hangingChars="300" w:hanging="662"/>
        <w:rPr>
          <w:rFonts w:ascii="Century" w:eastAsia="ＭＳ 明朝"/>
          <w:spacing w:val="0"/>
          <w:kern w:val="2"/>
          <w:sz w:val="24"/>
          <w:szCs w:val="24"/>
        </w:rPr>
      </w:pPr>
      <w:r>
        <w:rPr>
          <w:rFonts w:ascii="Century" w:eastAsia="ＭＳ 明朝" w:hint="eastAsia"/>
          <w:spacing w:val="0"/>
          <w:kern w:val="2"/>
          <w:sz w:val="24"/>
          <w:szCs w:val="24"/>
        </w:rPr>
        <w:t xml:space="preserve">　　</w:t>
      </w:r>
      <w:r w:rsidRPr="001C3627">
        <w:rPr>
          <w:rFonts w:ascii="Century" w:eastAsia="ＭＳ 明朝" w:hint="eastAsia"/>
          <w:spacing w:val="0"/>
          <w:kern w:val="2"/>
          <w:sz w:val="24"/>
          <w:szCs w:val="24"/>
        </w:rPr>
        <w:t>ア　南海トラフ地震臨時情報（調査中）、南海トラフ地震臨時情報（巨大地震警戒）、南海トラフ地震臨時情報（巨大地震注意）の内容及びこれに基づきとられる措置の内容</w:t>
      </w:r>
    </w:p>
    <w:p w:rsidR="00A62389" w:rsidRPr="001C3627" w:rsidRDefault="004F4C36" w:rsidP="005B0D40">
      <w:pPr>
        <w:autoSpaceDE/>
        <w:autoSpaceDN/>
        <w:spacing w:line="240" w:lineRule="auto"/>
        <w:ind w:leftChars="214" w:left="706"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イ　南海トラフ地震に伴い発生すると予想される地震動及び津波に関する知識</w:t>
      </w:r>
    </w:p>
    <w:p w:rsidR="00A62389" w:rsidRPr="001C3627"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ウ　地震及び津波に関する一般的な知識</w:t>
      </w:r>
    </w:p>
    <w:p w:rsidR="00A62389" w:rsidRPr="001C3627" w:rsidRDefault="004F4C36" w:rsidP="005B0D40">
      <w:pPr>
        <w:autoSpaceDE/>
        <w:autoSpaceDN/>
        <w:spacing w:line="240" w:lineRule="auto"/>
        <w:ind w:leftChars="114" w:left="921" w:hangingChars="300" w:hanging="662"/>
        <w:rPr>
          <w:rFonts w:ascii="Century" w:eastAsia="ＭＳ 明朝"/>
          <w:spacing w:val="0"/>
          <w:kern w:val="2"/>
          <w:sz w:val="24"/>
          <w:szCs w:val="24"/>
        </w:rPr>
      </w:pPr>
      <w:r w:rsidRPr="001C3627">
        <w:rPr>
          <w:rFonts w:ascii="Century" w:eastAsia="ＭＳ 明朝" w:hint="eastAsia"/>
          <w:spacing w:val="0"/>
          <w:kern w:val="2"/>
          <w:sz w:val="24"/>
          <w:szCs w:val="24"/>
        </w:rPr>
        <w:t xml:space="preserve">　　エ　地震が発生した場合並びに南海トラフ地震臨時情報（調査中）、南海トラフ地震臨時情報（巨大地震警戒）及び南海トラフ地震臨時情報（巨大地震注意）が出された場合に具体的にとるべき行動に関する知識</w:t>
      </w:r>
    </w:p>
    <w:p w:rsidR="00A62389" w:rsidRPr="001C3627" w:rsidRDefault="004F4C36" w:rsidP="005B0D40">
      <w:pPr>
        <w:autoSpaceDE/>
        <w:autoSpaceDN/>
        <w:spacing w:line="240" w:lineRule="auto"/>
        <w:ind w:leftChars="114" w:left="921" w:hangingChars="300" w:hanging="662"/>
        <w:rPr>
          <w:rFonts w:ascii="Century" w:eastAsia="ＭＳ 明朝"/>
          <w:spacing w:val="0"/>
          <w:kern w:val="2"/>
          <w:sz w:val="24"/>
          <w:szCs w:val="24"/>
        </w:rPr>
      </w:pPr>
      <w:r w:rsidRPr="001C3627">
        <w:rPr>
          <w:rFonts w:ascii="Century" w:eastAsia="ＭＳ 明朝" w:hint="eastAsia"/>
          <w:spacing w:val="0"/>
          <w:kern w:val="2"/>
          <w:sz w:val="24"/>
          <w:szCs w:val="24"/>
        </w:rPr>
        <w:t xml:space="preserve">　　オ　地震が発生した場合並びに南海トラフ地震臨時情報（調査中）、南海トラフ地震臨時情報（巨大地震警戒）及び南海トラフ地震臨時情報（巨大地震注意）が出された場合に利用者等が果たすべき役割</w:t>
      </w:r>
    </w:p>
    <w:p w:rsidR="00A62389" w:rsidRPr="001C3627"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カ　地震防災対策として現在講じられている対策に関する知識</w:t>
      </w: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キ　今後地震対策として取り組む必</w:t>
      </w:r>
      <w:r w:rsidRPr="00A62389">
        <w:rPr>
          <w:rFonts w:ascii="Century" w:eastAsia="ＭＳ 明朝" w:hint="eastAsia"/>
          <w:spacing w:val="0"/>
          <w:kern w:val="2"/>
          <w:sz w:val="24"/>
          <w:szCs w:val="24"/>
        </w:rPr>
        <w:t>要のある課題</w:t>
      </w:r>
    </w:p>
    <w:p w:rsidR="005B0D40" w:rsidRPr="00A62389" w:rsidRDefault="001A5E1D" w:rsidP="001A5E1D">
      <w:pPr>
        <w:autoSpaceDE/>
        <w:autoSpaceDN/>
        <w:spacing w:line="240" w:lineRule="auto"/>
        <w:rPr>
          <w:rFonts w:ascii="Century" w:eastAsia="ＭＳ 明朝" w:hint="eastAsia"/>
          <w:spacing w:val="0"/>
          <w:kern w:val="2"/>
          <w:sz w:val="24"/>
          <w:szCs w:val="24"/>
        </w:rPr>
      </w:pP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（広報）</w:t>
      </w:r>
    </w:p>
    <w:p w:rsidR="00A62389" w:rsidRPr="001C3627" w:rsidRDefault="004F4C36" w:rsidP="005B0D40">
      <w:pPr>
        <w:autoSpaceDE/>
        <w:autoSpaceDN/>
        <w:spacing w:line="240" w:lineRule="auto"/>
        <w:ind w:leftChars="214" w:left="485"/>
        <w:rPr>
          <w:rFonts w:ascii="Century" w:eastAsia="ＭＳ 明朝"/>
          <w:spacing w:val="0"/>
          <w:kern w:val="2"/>
          <w:sz w:val="24"/>
          <w:szCs w:val="24"/>
        </w:rPr>
      </w:pPr>
      <w:r w:rsidRPr="00A62389">
        <w:rPr>
          <w:rFonts w:ascii="Century" w:eastAsia="ＭＳ 明朝" w:hint="eastAsia"/>
          <w:spacing w:val="0"/>
          <w:kern w:val="2"/>
          <w:sz w:val="24"/>
          <w:szCs w:val="24"/>
        </w:rPr>
        <w:t xml:space="preserve">⑻　</w:t>
      </w:r>
      <w:r w:rsidRPr="001C3627">
        <w:rPr>
          <w:rFonts w:ascii="Century" w:eastAsia="ＭＳ 明朝" w:hint="eastAsia"/>
          <w:spacing w:val="0"/>
          <w:kern w:val="2"/>
          <w:sz w:val="24"/>
          <w:szCs w:val="24"/>
        </w:rPr>
        <w:t>隊長（防火管理者）が利用者等に対して事前に行う広報は次による。</w:t>
      </w:r>
    </w:p>
    <w:p w:rsidR="00B33D57" w:rsidRPr="001C3627" w:rsidRDefault="004F4C36" w:rsidP="005B0D40">
      <w:pPr>
        <w:autoSpaceDE/>
        <w:autoSpaceDN/>
        <w:spacing w:line="240" w:lineRule="auto"/>
        <w:ind w:leftChars="214" w:left="927" w:hangingChars="200" w:hanging="442"/>
        <w:rPr>
          <w:rFonts w:ascii="Century" w:eastAsia="ＭＳ 明朝"/>
          <w:spacing w:val="0"/>
          <w:kern w:val="2"/>
          <w:sz w:val="24"/>
          <w:szCs w:val="24"/>
        </w:rPr>
      </w:pPr>
      <w:r w:rsidRPr="001C3627">
        <w:rPr>
          <w:rFonts w:ascii="Century" w:eastAsia="ＭＳ 明朝" w:hint="eastAsia"/>
          <w:spacing w:val="0"/>
          <w:kern w:val="2"/>
          <w:sz w:val="24"/>
          <w:szCs w:val="24"/>
        </w:rPr>
        <w:t xml:space="preserve">　ア　南海トラフ地震臨時情報（調査中）、南海トラフ地震臨時情報（巨大地震警戒）、南海トラフ地震臨時情報（巨大地震注意）の内容及びこれに基づきとられる措置の内容</w:t>
      </w:r>
    </w:p>
    <w:p w:rsidR="003D431B" w:rsidRPr="001C3627" w:rsidRDefault="004F4C36" w:rsidP="005B0D40">
      <w:pPr>
        <w:autoSpaceDE/>
        <w:autoSpaceDN/>
        <w:spacing w:line="240" w:lineRule="auto"/>
        <w:ind w:leftChars="314" w:left="933"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lastRenderedPageBreak/>
        <w:t>イ　地震が発生した場合並びに南海トラフ地震臨時情報（調査中）、南海トラフ地震臨時情報（巨大地震警戒）、南海トラフ地震臨時情報（巨大地震注意）が出された場合に出火防止、利用者同士が協力して行う救助活動、避難行動、自動車運行の自粛等、防災上取るべき行動に関する知識</w:t>
      </w:r>
    </w:p>
    <w:p w:rsidR="00A62389" w:rsidRPr="001C3627" w:rsidRDefault="004F4C36" w:rsidP="005B0D40">
      <w:pPr>
        <w:autoSpaceDE/>
        <w:autoSpaceDN/>
        <w:spacing w:line="240" w:lineRule="auto"/>
        <w:ind w:leftChars="214" w:left="485"/>
        <w:rPr>
          <w:rFonts w:ascii="Century" w:eastAsia="ＭＳ 明朝"/>
          <w:spacing w:val="0"/>
          <w:kern w:val="2"/>
          <w:sz w:val="24"/>
          <w:szCs w:val="24"/>
        </w:rPr>
      </w:pPr>
      <w:r w:rsidRPr="001C3627">
        <w:rPr>
          <w:rFonts w:ascii="Century" w:eastAsia="ＭＳ 明朝" w:hint="eastAsia"/>
          <w:spacing w:val="0"/>
          <w:kern w:val="2"/>
          <w:sz w:val="24"/>
          <w:szCs w:val="24"/>
        </w:rPr>
        <w:t xml:space="preserve">　ウ　正確な情報入手の方法</w:t>
      </w:r>
    </w:p>
    <w:p w:rsidR="00A62389" w:rsidRPr="001C3627"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エ　防災関係機関が講ずる災害応急対策の内容</w:t>
      </w:r>
    </w:p>
    <w:p w:rsidR="00A62389" w:rsidRPr="00A62389"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1C3627">
        <w:rPr>
          <w:rFonts w:ascii="Century" w:eastAsia="ＭＳ 明朝" w:hint="eastAsia"/>
          <w:spacing w:val="0"/>
          <w:kern w:val="2"/>
          <w:sz w:val="24"/>
          <w:szCs w:val="24"/>
        </w:rPr>
        <w:t xml:space="preserve">　　オ　各地域にお</w:t>
      </w:r>
      <w:r w:rsidRPr="00A62389">
        <w:rPr>
          <w:rFonts w:ascii="Century" w:eastAsia="ＭＳ 明朝" w:hint="eastAsia"/>
          <w:spacing w:val="0"/>
          <w:kern w:val="2"/>
          <w:sz w:val="24"/>
          <w:szCs w:val="24"/>
        </w:rPr>
        <w:t>ける避難対象地区、急傾斜地崩壊危険箇所等に関する知識</w:t>
      </w:r>
    </w:p>
    <w:p w:rsidR="00A62389" w:rsidRPr="001C3627" w:rsidRDefault="004F4C36" w:rsidP="00A62389">
      <w:pPr>
        <w:autoSpaceDE/>
        <w:autoSpaceDN/>
        <w:spacing w:line="240" w:lineRule="auto"/>
        <w:ind w:leftChars="114" w:left="480" w:hangingChars="100" w:hanging="221"/>
        <w:rPr>
          <w:rFonts w:ascii="Century" w:eastAsia="ＭＳ 明朝"/>
          <w:spacing w:val="0"/>
          <w:kern w:val="2"/>
          <w:sz w:val="24"/>
          <w:szCs w:val="24"/>
        </w:rPr>
      </w:pPr>
      <w:r w:rsidRPr="00A62389">
        <w:rPr>
          <w:rFonts w:ascii="Century" w:eastAsia="ＭＳ 明朝" w:hint="eastAsia"/>
          <w:spacing w:val="0"/>
          <w:kern w:val="2"/>
          <w:sz w:val="24"/>
          <w:szCs w:val="24"/>
        </w:rPr>
        <w:t xml:space="preserve">　</w:t>
      </w:r>
      <w:r w:rsidRPr="001C3627">
        <w:rPr>
          <w:rFonts w:ascii="Century" w:eastAsia="ＭＳ 明朝" w:hint="eastAsia"/>
          <w:spacing w:val="0"/>
          <w:kern w:val="2"/>
          <w:sz w:val="24"/>
          <w:szCs w:val="24"/>
        </w:rPr>
        <w:t xml:space="preserve">　カ　各地域における避難地及び避難路に関する知識</w:t>
      </w:r>
    </w:p>
    <w:p w:rsidR="00A62389" w:rsidRPr="002A01F0" w:rsidRDefault="004F4C36" w:rsidP="005B0D40">
      <w:pPr>
        <w:autoSpaceDE/>
        <w:autoSpaceDN/>
        <w:spacing w:line="240" w:lineRule="auto"/>
        <w:ind w:firstLineChars="400" w:firstLine="883"/>
        <w:rPr>
          <w:rFonts w:ascii="Century" w:eastAsia="ＭＳ 明朝"/>
          <w:color w:val="FF0000"/>
          <w:spacing w:val="0"/>
          <w:kern w:val="2"/>
          <w:sz w:val="24"/>
          <w:szCs w:val="24"/>
        </w:rPr>
      </w:pPr>
      <w:r w:rsidRPr="001C3627">
        <w:rPr>
          <w:rFonts w:ascii="Century" w:eastAsia="ＭＳ 明朝" w:hint="eastAsia"/>
          <w:spacing w:val="0"/>
          <w:kern w:val="2"/>
          <w:sz w:val="24"/>
          <w:szCs w:val="24"/>
        </w:rPr>
        <w:t>※南</w:t>
      </w:r>
      <w:r>
        <w:rPr>
          <w:rFonts w:ascii="Century" w:eastAsia="ＭＳ 明朝" w:hint="eastAsia"/>
          <w:spacing w:val="0"/>
          <w:kern w:val="2"/>
          <w:sz w:val="24"/>
          <w:szCs w:val="24"/>
        </w:rPr>
        <w:t>海トラフ</w:t>
      </w:r>
      <w:r w:rsidRPr="00A62389">
        <w:rPr>
          <w:rFonts w:ascii="Century" w:eastAsia="ＭＳ 明朝" w:hint="eastAsia"/>
          <w:spacing w:val="0"/>
          <w:kern w:val="2"/>
          <w:sz w:val="24"/>
          <w:szCs w:val="24"/>
        </w:rPr>
        <w:t>地震の避難経路図を作成する。（一時避難場所は近くの高台）</w:t>
      </w:r>
    </w:p>
    <w:p w:rsidR="00A62389" w:rsidRPr="005B0D40" w:rsidRDefault="001A5E1D" w:rsidP="0092208F">
      <w:pPr>
        <w:rPr>
          <w:rFonts w:ascii="ＭＳ 明朝" w:eastAsia="ＭＳ 明朝" w:hAnsi="ＭＳ 明朝"/>
          <w:sz w:val="24"/>
          <w:szCs w:val="24"/>
        </w:rPr>
      </w:pPr>
    </w:p>
    <w:p w:rsidR="002A7F60" w:rsidRPr="000D2968" w:rsidRDefault="004F4C36" w:rsidP="006F2FDD">
      <w:pPr>
        <w:ind w:firstLineChars="100" w:firstLine="308"/>
        <w:rPr>
          <w:rFonts w:ascii="ＭＳ 明朝" w:eastAsia="ＭＳ 明朝" w:hAnsi="ＭＳ 明朝"/>
          <w:b/>
          <w:sz w:val="28"/>
          <w:szCs w:val="28"/>
        </w:rPr>
      </w:pPr>
      <w:r w:rsidRPr="000D2968">
        <w:rPr>
          <w:rFonts w:ascii="ＭＳ 明朝" w:eastAsia="ＭＳ 明朝" w:hAnsi="ＭＳ 明朝"/>
          <w:b/>
          <w:sz w:val="28"/>
          <w:szCs w:val="28"/>
        </w:rPr>
        <w:t xml:space="preserve">第５章　</w:t>
      </w:r>
      <w:r w:rsidRPr="000D2968">
        <w:rPr>
          <w:rFonts w:ascii="ＭＳ 明朝" w:eastAsia="ＭＳ 明朝" w:hAnsi="ＭＳ 明朝" w:hint="eastAsia"/>
          <w:b/>
          <w:sz w:val="28"/>
          <w:szCs w:val="28"/>
        </w:rPr>
        <w:t>教育・訓練</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（防災教育）</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１７</w:t>
      </w:r>
      <w:r w:rsidRPr="0092208F">
        <w:rPr>
          <w:rFonts w:ascii="ＭＳ 明朝" w:eastAsia="ＭＳ 明朝" w:hAnsi="ＭＳ 明朝" w:hint="eastAsia"/>
          <w:sz w:val="24"/>
          <w:szCs w:val="24"/>
        </w:rPr>
        <w:t xml:space="preserve">条　</w:t>
      </w:r>
      <w:r w:rsidRPr="0092208F">
        <w:rPr>
          <w:rFonts w:ascii="ＭＳ 明朝" w:eastAsia="ＭＳ 明朝" w:hAnsi="ＭＳ 明朝"/>
          <w:sz w:val="24"/>
          <w:szCs w:val="24"/>
        </w:rPr>
        <w:t>防火管理者は、従業員の防火管理知識の向上と消防技術及び警戒宣言にかかる対応措置の向上を図るため、年</w:t>
      </w:r>
      <w:r>
        <w:rPr>
          <w:rFonts w:ascii="ＭＳ 明朝" w:eastAsia="ＭＳ 明朝" w:hAnsi="ＭＳ 明朝" w:hint="eastAsia"/>
          <w:color w:val="FF0000"/>
          <w:sz w:val="24"/>
          <w:szCs w:val="24"/>
        </w:rPr>
        <w:t>（　）</w:t>
      </w:r>
      <w:r w:rsidRPr="0092208F">
        <w:rPr>
          <w:rFonts w:ascii="ＭＳ 明朝" w:eastAsia="ＭＳ 明朝" w:hAnsi="ＭＳ 明朝"/>
          <w:sz w:val="24"/>
          <w:szCs w:val="24"/>
        </w:rPr>
        <w:t>回以上教育訓練及び避難・消火訓練（自衛消防訓練）を次により実施する。</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防災教育実施時期等</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従業員全員に対する教育</w:t>
      </w:r>
    </w:p>
    <w:tbl>
      <w:tblPr>
        <w:tblW w:w="0" w:type="auto"/>
        <w:tblInd w:w="918" w:type="dxa"/>
        <w:tblLayout w:type="fixed"/>
        <w:tblCellMar>
          <w:left w:w="0" w:type="dxa"/>
          <w:right w:w="0" w:type="dxa"/>
        </w:tblCellMar>
        <w:tblLook w:val="0000" w:firstRow="0" w:lastRow="0" w:firstColumn="0" w:lastColumn="0" w:noHBand="0" w:noVBand="0"/>
      </w:tblPr>
      <w:tblGrid>
        <w:gridCol w:w="1135"/>
        <w:gridCol w:w="1362"/>
        <w:gridCol w:w="1135"/>
        <w:gridCol w:w="1589"/>
      </w:tblGrid>
      <w:tr w:rsidR="000D2968" w:rsidRPr="0092208F" w:rsidTr="000D2968">
        <w:trPr>
          <w:trHeight w:val="534"/>
        </w:trPr>
        <w:tc>
          <w:tcPr>
            <w:tcW w:w="1135" w:type="dxa"/>
            <w:tcBorders>
              <w:top w:val="single" w:sz="8" w:space="0" w:color="auto"/>
              <w:left w:val="single" w:sz="8" w:space="0" w:color="auto"/>
              <w:bottom w:val="single" w:sz="8" w:space="0" w:color="auto"/>
              <w:right w:val="single" w:sz="8" w:space="0" w:color="auto"/>
            </w:tcBorders>
            <w:vAlign w:val="center"/>
          </w:tcPr>
          <w:p w:rsidR="000D2968"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前</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期</w:t>
            </w:r>
          </w:p>
        </w:tc>
        <w:tc>
          <w:tcPr>
            <w:tcW w:w="1362" w:type="dxa"/>
            <w:tcBorders>
              <w:top w:val="single" w:sz="8" w:space="0" w:color="auto"/>
              <w:left w:val="single" w:sz="8" w:space="0" w:color="auto"/>
              <w:bottom w:val="single" w:sz="8" w:space="0" w:color="auto"/>
              <w:right w:val="single" w:sz="8" w:space="0" w:color="auto"/>
            </w:tcBorders>
            <w:vAlign w:val="center"/>
          </w:tcPr>
          <w:p w:rsidR="000D2968" w:rsidRPr="0092208F" w:rsidRDefault="004F4C36" w:rsidP="000D296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92208F">
              <w:rPr>
                <w:rFonts w:ascii="ＭＳ 明朝" w:eastAsia="ＭＳ 明朝" w:hAnsi="ＭＳ 明朝"/>
                <w:sz w:val="24"/>
                <w:szCs w:val="24"/>
              </w:rPr>
              <w:t>月</w:t>
            </w:r>
          </w:p>
        </w:tc>
        <w:tc>
          <w:tcPr>
            <w:tcW w:w="1135" w:type="dxa"/>
            <w:tcBorders>
              <w:top w:val="single" w:sz="8" w:space="0" w:color="auto"/>
              <w:left w:val="single" w:sz="8" w:space="0" w:color="auto"/>
              <w:bottom w:val="single" w:sz="8" w:space="0" w:color="auto"/>
              <w:right w:val="single" w:sz="8" w:space="0" w:color="auto"/>
            </w:tcBorders>
            <w:vAlign w:val="center"/>
          </w:tcPr>
          <w:p w:rsidR="000D2968"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後　期</w:t>
            </w:r>
          </w:p>
        </w:tc>
        <w:tc>
          <w:tcPr>
            <w:tcW w:w="1589" w:type="dxa"/>
            <w:tcBorders>
              <w:top w:val="single" w:sz="8" w:space="0" w:color="auto"/>
              <w:left w:val="single" w:sz="8" w:space="0" w:color="auto"/>
              <w:bottom w:val="single" w:sz="8" w:space="0" w:color="auto"/>
              <w:right w:val="single" w:sz="8" w:space="0" w:color="auto"/>
            </w:tcBorders>
            <w:vAlign w:val="center"/>
          </w:tcPr>
          <w:p w:rsidR="000D2968" w:rsidRPr="0092208F" w:rsidRDefault="004F4C36" w:rsidP="000D296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92208F">
              <w:rPr>
                <w:rFonts w:ascii="ＭＳ 明朝" w:eastAsia="ＭＳ 明朝" w:hAnsi="ＭＳ 明朝"/>
                <w:sz w:val="24"/>
                <w:szCs w:val="24"/>
              </w:rPr>
              <w:t>月</w:t>
            </w:r>
          </w:p>
        </w:tc>
      </w:tr>
    </w:tbl>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sz w:val="24"/>
          <w:szCs w:val="24"/>
        </w:rPr>
        <w:t xml:space="preserve">　防災教育内容</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ア　消防計画の周知徹底</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イ　火災予防上の遵守事項</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ウ　防火管理に対する従業員各自の任務及び責任の周知徹底</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エ　安全な作業に関する基本事項</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オ　震災対策に関する事項</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カ　その他火災予防上必要な事項</w:t>
      </w:r>
    </w:p>
    <w:p w:rsidR="002A7F60" w:rsidRPr="0092208F" w:rsidRDefault="004F4C36" w:rsidP="005B0D40">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sz w:val="24"/>
          <w:szCs w:val="24"/>
        </w:rPr>
        <w:t xml:space="preserve">　訓練の実施</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防火管理者は、次により訓練を行うものとする。</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4"/>
        <w:gridCol w:w="5902"/>
        <w:gridCol w:w="1452"/>
      </w:tblGrid>
      <w:tr w:rsidR="002A7F60" w:rsidRPr="0092208F" w:rsidTr="000D2968">
        <w:trPr>
          <w:trHeight w:val="570"/>
        </w:trPr>
        <w:tc>
          <w:tcPr>
            <w:tcW w:w="1444" w:type="dxa"/>
            <w:tcBorders>
              <w:top w:val="single" w:sz="12" w:space="0" w:color="auto"/>
              <w:left w:val="single" w:sz="12" w:space="0" w:color="auto"/>
            </w:tcBorders>
            <w:vAlign w:val="center"/>
          </w:tcPr>
          <w:p w:rsidR="002A7F60"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訓練種別</w:t>
            </w:r>
          </w:p>
        </w:tc>
        <w:tc>
          <w:tcPr>
            <w:tcW w:w="5902" w:type="dxa"/>
            <w:tcBorders>
              <w:top w:val="single" w:sz="12" w:space="0" w:color="auto"/>
            </w:tcBorders>
            <w:vAlign w:val="center"/>
          </w:tcPr>
          <w:p w:rsidR="002A7F60" w:rsidRPr="0092208F" w:rsidRDefault="004F4C36" w:rsidP="000D2968">
            <w:pPr>
              <w:jc w:val="center"/>
              <w:rPr>
                <w:rFonts w:ascii="ＭＳ 明朝" w:eastAsia="ＭＳ 明朝" w:hAnsi="ＭＳ 明朝"/>
                <w:sz w:val="24"/>
                <w:szCs w:val="24"/>
              </w:rPr>
            </w:pPr>
            <w:r>
              <w:rPr>
                <w:rFonts w:ascii="ＭＳ 明朝" w:eastAsia="ＭＳ 明朝" w:hAnsi="ＭＳ 明朝" w:hint="eastAsia"/>
                <w:sz w:val="24"/>
                <w:szCs w:val="24"/>
              </w:rPr>
              <w:t>訓練内容</w:t>
            </w:r>
          </w:p>
        </w:tc>
        <w:tc>
          <w:tcPr>
            <w:tcW w:w="1452" w:type="dxa"/>
            <w:tcBorders>
              <w:top w:val="single" w:sz="12" w:space="0" w:color="auto"/>
              <w:right w:val="single" w:sz="12" w:space="0" w:color="auto"/>
            </w:tcBorders>
            <w:vAlign w:val="center"/>
          </w:tcPr>
          <w:p w:rsidR="002A7F60"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実施時期</w:t>
            </w:r>
          </w:p>
        </w:tc>
      </w:tr>
      <w:tr w:rsidR="002A7F60" w:rsidRPr="0092208F" w:rsidTr="000D2968">
        <w:trPr>
          <w:trHeight w:val="854"/>
        </w:trPr>
        <w:tc>
          <w:tcPr>
            <w:tcW w:w="1444" w:type="dxa"/>
            <w:tcBorders>
              <w:left w:val="single" w:sz="12" w:space="0" w:color="auto"/>
              <w:bottom w:val="dotted" w:sz="4"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総合訓練</w:t>
            </w:r>
          </w:p>
        </w:tc>
        <w:tc>
          <w:tcPr>
            <w:tcW w:w="5902" w:type="dxa"/>
            <w:tcBorders>
              <w:bottom w:val="dotted" w:sz="4"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消火、通報及び避難誘導等を連携して行う</w:t>
            </w:r>
            <w:r w:rsidRPr="0092208F">
              <w:rPr>
                <w:rFonts w:ascii="ＭＳ 明朝" w:eastAsia="ＭＳ 明朝" w:hAnsi="ＭＳ 明朝" w:hint="eastAsia"/>
                <w:sz w:val="24"/>
                <w:szCs w:val="24"/>
              </w:rPr>
              <w:t>訓練</w:t>
            </w:r>
          </w:p>
        </w:tc>
        <w:tc>
          <w:tcPr>
            <w:tcW w:w="1452" w:type="dxa"/>
            <w:tcBorders>
              <w:bottom w:val="dotted" w:sz="4" w:space="0" w:color="auto"/>
              <w:right w:val="single" w:sz="12" w:space="0" w:color="auto"/>
            </w:tcBorders>
            <w:vAlign w:val="center"/>
          </w:tcPr>
          <w:p w:rsidR="002A7F60" w:rsidRPr="0092208F" w:rsidRDefault="004F4C36"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月</w:t>
            </w:r>
          </w:p>
        </w:tc>
      </w:tr>
      <w:tr w:rsidR="0099218D" w:rsidRPr="0092208F" w:rsidTr="000D2968">
        <w:trPr>
          <w:trHeight w:val="883"/>
        </w:trPr>
        <w:tc>
          <w:tcPr>
            <w:tcW w:w="1444" w:type="dxa"/>
            <w:tcBorders>
              <w:top w:val="dotted" w:sz="4" w:space="0" w:color="auto"/>
              <w:left w:val="single" w:sz="12" w:space="0" w:color="auto"/>
            </w:tcBorders>
            <w:vAlign w:val="center"/>
          </w:tcPr>
          <w:p w:rsidR="0099218D"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部分訓練</w:t>
            </w:r>
          </w:p>
        </w:tc>
        <w:tc>
          <w:tcPr>
            <w:tcW w:w="5902" w:type="dxa"/>
            <w:tcBorders>
              <w:top w:val="dotted" w:sz="4" w:space="0" w:color="auto"/>
            </w:tcBorders>
            <w:vAlign w:val="center"/>
          </w:tcPr>
          <w:p w:rsidR="0099218D"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消火、通報及び避難誘導</w:t>
            </w:r>
            <w:r w:rsidRPr="0092208F">
              <w:rPr>
                <w:rFonts w:ascii="ＭＳ 明朝" w:eastAsia="ＭＳ 明朝" w:hAnsi="ＭＳ 明朝" w:hint="eastAsia"/>
                <w:sz w:val="24"/>
                <w:szCs w:val="24"/>
              </w:rPr>
              <w:t>等を行う訓練</w:t>
            </w:r>
          </w:p>
        </w:tc>
        <w:tc>
          <w:tcPr>
            <w:tcW w:w="1452" w:type="dxa"/>
            <w:tcBorders>
              <w:top w:val="dotted" w:sz="4" w:space="0" w:color="auto"/>
              <w:right w:val="single" w:sz="12" w:space="0" w:color="auto"/>
            </w:tcBorders>
            <w:vAlign w:val="center"/>
          </w:tcPr>
          <w:p w:rsidR="0099218D"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月</w:t>
            </w:r>
          </w:p>
        </w:tc>
      </w:tr>
      <w:tr w:rsidR="002A7F60" w:rsidRPr="0092208F" w:rsidTr="000D2968">
        <w:trPr>
          <w:trHeight w:val="930"/>
        </w:trPr>
        <w:tc>
          <w:tcPr>
            <w:tcW w:w="1444" w:type="dxa"/>
            <w:tcBorders>
              <w:left w:val="single" w:sz="12"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基礎訓練</w:t>
            </w:r>
          </w:p>
        </w:tc>
        <w:tc>
          <w:tcPr>
            <w:tcW w:w="5902" w:type="dxa"/>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消火活動に使用する設備、器具等の取扱い訓練</w:t>
            </w:r>
          </w:p>
        </w:tc>
        <w:tc>
          <w:tcPr>
            <w:tcW w:w="1452" w:type="dxa"/>
            <w:tcBorders>
              <w:right w:val="single" w:sz="12" w:space="0" w:color="auto"/>
            </w:tcBorders>
            <w:vAlign w:val="center"/>
          </w:tcPr>
          <w:p w:rsidR="002A7F60"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随</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時</w:t>
            </w:r>
          </w:p>
        </w:tc>
      </w:tr>
      <w:tr w:rsidR="002A7F60" w:rsidRPr="0092208F" w:rsidTr="000D2968">
        <w:trPr>
          <w:trHeight w:val="930"/>
        </w:trPr>
        <w:tc>
          <w:tcPr>
            <w:tcW w:w="1444" w:type="dxa"/>
            <w:tcBorders>
              <w:left w:val="single" w:sz="12" w:space="0" w:color="auto"/>
              <w:bottom w:val="single" w:sz="12"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図上訓練</w:t>
            </w:r>
          </w:p>
        </w:tc>
        <w:tc>
          <w:tcPr>
            <w:tcW w:w="5902" w:type="dxa"/>
            <w:tcBorders>
              <w:bottom w:val="single" w:sz="12"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隊員による机上で行う訓練</w:t>
            </w:r>
          </w:p>
        </w:tc>
        <w:tc>
          <w:tcPr>
            <w:tcW w:w="1452" w:type="dxa"/>
            <w:tcBorders>
              <w:bottom w:val="single" w:sz="12" w:space="0" w:color="auto"/>
              <w:right w:val="single" w:sz="12" w:space="0" w:color="auto"/>
            </w:tcBorders>
            <w:vAlign w:val="center"/>
          </w:tcPr>
          <w:p w:rsidR="002A7F60" w:rsidRPr="0092208F" w:rsidRDefault="004F4C36" w:rsidP="000D2968">
            <w:pPr>
              <w:jc w:val="center"/>
              <w:rPr>
                <w:rFonts w:ascii="ＭＳ 明朝" w:eastAsia="ＭＳ 明朝" w:hAnsi="ＭＳ 明朝"/>
                <w:sz w:val="24"/>
                <w:szCs w:val="24"/>
              </w:rPr>
            </w:pPr>
            <w:r w:rsidRPr="0092208F">
              <w:rPr>
                <w:rFonts w:ascii="ＭＳ 明朝" w:eastAsia="ＭＳ 明朝" w:hAnsi="ＭＳ 明朝"/>
                <w:sz w:val="24"/>
                <w:szCs w:val="24"/>
              </w:rPr>
              <w:t>随</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時</w:t>
            </w:r>
          </w:p>
        </w:tc>
      </w:tr>
    </w:tbl>
    <w:p w:rsidR="001A5E1D" w:rsidRDefault="001A5E1D" w:rsidP="0092208F">
      <w:pPr>
        <w:rPr>
          <w:rFonts w:ascii="ＭＳ 明朝" w:eastAsia="ＭＳ 明朝" w:hAnsi="ＭＳ 明朝"/>
          <w:sz w:val="24"/>
          <w:szCs w:val="24"/>
        </w:rPr>
      </w:pPr>
    </w:p>
    <w:p w:rsidR="002A7F60" w:rsidRPr="0092208F" w:rsidRDefault="004F4C36" w:rsidP="0092208F">
      <w:pPr>
        <w:rPr>
          <w:rFonts w:ascii="ＭＳ 明朝" w:eastAsia="ＭＳ 明朝" w:hAnsi="ＭＳ 明朝"/>
          <w:sz w:val="24"/>
          <w:szCs w:val="24"/>
        </w:rPr>
      </w:pPr>
      <w:bookmarkStart w:id="0" w:name="_GoBack"/>
      <w:bookmarkEnd w:id="0"/>
      <w:r w:rsidRPr="0092208F">
        <w:rPr>
          <w:rFonts w:ascii="ＭＳ 明朝" w:eastAsia="ＭＳ 明朝" w:hAnsi="ＭＳ 明朝"/>
          <w:sz w:val="24"/>
          <w:szCs w:val="24"/>
        </w:rPr>
        <w:lastRenderedPageBreak/>
        <w:t xml:space="preserve">　（訓練の届け出）</w:t>
      </w:r>
    </w:p>
    <w:p w:rsidR="002A7F60" w:rsidRPr="0092208F" w:rsidRDefault="004F4C36"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１８</w:t>
      </w:r>
      <w:r w:rsidRPr="0092208F">
        <w:rPr>
          <w:rFonts w:ascii="ＭＳ 明朝" w:eastAsia="ＭＳ 明朝" w:hAnsi="ＭＳ 明朝" w:hint="eastAsia"/>
          <w:sz w:val="24"/>
          <w:szCs w:val="24"/>
        </w:rPr>
        <w:t xml:space="preserve">条　</w:t>
      </w:r>
      <w:r w:rsidRPr="0092208F">
        <w:rPr>
          <w:rFonts w:ascii="ＭＳ 明朝" w:eastAsia="ＭＳ 明朝" w:hAnsi="ＭＳ 明朝"/>
          <w:sz w:val="24"/>
          <w:szCs w:val="24"/>
        </w:rPr>
        <w:t>防火管理者は消防訓練を実施しようとするときは、実施の３日前までにその旨を西尾市消防長に届け出なければならない。</w:t>
      </w:r>
    </w:p>
    <w:p w:rsidR="002A7F60" w:rsidRPr="0092208F" w:rsidRDefault="001A5E1D" w:rsidP="0092208F">
      <w:pPr>
        <w:rPr>
          <w:rFonts w:ascii="ＭＳ 明朝" w:eastAsia="ＭＳ 明朝" w:hAnsi="ＭＳ 明朝"/>
          <w:sz w:val="24"/>
          <w:szCs w:val="24"/>
        </w:rPr>
      </w:pPr>
    </w:p>
    <w:p w:rsidR="002A7F60" w:rsidRPr="0092208F" w:rsidRDefault="004F4C36" w:rsidP="000D2968">
      <w:pPr>
        <w:ind w:firstLineChars="100" w:firstLine="267"/>
        <w:rPr>
          <w:rFonts w:ascii="ＭＳ 明朝" w:eastAsia="ＭＳ 明朝" w:hAnsi="ＭＳ 明朝"/>
          <w:sz w:val="24"/>
          <w:szCs w:val="24"/>
        </w:rPr>
      </w:pPr>
      <w:r w:rsidRPr="0092208F">
        <w:rPr>
          <w:rFonts w:ascii="ＭＳ 明朝" w:eastAsia="ＭＳ 明朝" w:hAnsi="ＭＳ 明朝"/>
          <w:sz w:val="24"/>
          <w:szCs w:val="24"/>
        </w:rPr>
        <w:t>附則</w:t>
      </w:r>
    </w:p>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この消防計画は、</w:t>
      </w: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年</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月</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日から施行する。</w:t>
      </w:r>
    </w:p>
    <w:p w:rsidR="00E83B5A"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 xml:space="preserve">　　〃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年　　月　　日（一部改正）</w:t>
      </w:r>
    </w:p>
    <w:p w:rsidR="00C40E6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br w:type="page"/>
      </w:r>
    </w:p>
    <w:p w:rsidR="00C40E6F" w:rsidRPr="000D2968" w:rsidRDefault="004F4C36" w:rsidP="0092208F">
      <w:pPr>
        <w:rPr>
          <w:rFonts w:ascii="ＭＳ 明朝" w:eastAsia="ＭＳ 明朝" w:hAnsi="ＭＳ 明朝"/>
          <w:b/>
          <w:sz w:val="24"/>
          <w:szCs w:val="24"/>
        </w:rPr>
      </w:pPr>
      <w:r w:rsidRPr="0092208F">
        <w:rPr>
          <w:rFonts w:ascii="ＭＳ 明朝" w:eastAsia="ＭＳ 明朝" w:hAnsi="ＭＳ 明朝"/>
          <w:sz w:val="24"/>
          <w:szCs w:val="24"/>
        </w:rPr>
        <w:lastRenderedPageBreak/>
        <w:t xml:space="preserve">　</w:t>
      </w:r>
      <w:r w:rsidRPr="000D2968">
        <w:rPr>
          <w:rFonts w:ascii="ＭＳ 明朝" w:eastAsia="ＭＳ 明朝" w:hAnsi="ＭＳ 明朝"/>
          <w:b/>
          <w:sz w:val="24"/>
          <w:szCs w:val="24"/>
        </w:rPr>
        <w:t>別表１（予防管理組織編成表）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2347"/>
        <w:gridCol w:w="4421"/>
      </w:tblGrid>
      <w:tr w:rsidR="000D2968" w:rsidRPr="008651B1" w:rsidTr="009E2E17">
        <w:tc>
          <w:tcPr>
            <w:tcW w:w="2354" w:type="dxa"/>
            <w:shd w:val="clear" w:color="auto" w:fill="auto"/>
            <w:vAlign w:val="center"/>
          </w:tcPr>
          <w:p w:rsidR="000D2968" w:rsidRPr="008651B1" w:rsidRDefault="004F4C36" w:rsidP="008651B1">
            <w:pPr>
              <w:jc w:val="center"/>
              <w:rPr>
                <w:rFonts w:ascii="ＭＳ 明朝" w:eastAsia="ＭＳ 明朝" w:hAnsi="ＭＳ 明朝"/>
                <w:sz w:val="24"/>
                <w:szCs w:val="24"/>
              </w:rPr>
            </w:pPr>
            <w:r w:rsidRPr="008651B1">
              <w:rPr>
                <w:rFonts w:ascii="ＭＳ 明朝" w:eastAsia="ＭＳ 明朝" w:hAnsi="ＭＳ 明朝"/>
                <w:sz w:val="24"/>
                <w:szCs w:val="24"/>
              </w:rPr>
              <w:t>防火管理者</w:t>
            </w:r>
          </w:p>
        </w:tc>
        <w:tc>
          <w:tcPr>
            <w:tcW w:w="2347" w:type="dxa"/>
            <w:shd w:val="clear" w:color="auto" w:fill="auto"/>
            <w:vAlign w:val="center"/>
          </w:tcPr>
          <w:p w:rsidR="000D2968" w:rsidRPr="008651B1" w:rsidRDefault="004F4C36" w:rsidP="008651B1">
            <w:pPr>
              <w:jc w:val="center"/>
              <w:rPr>
                <w:rFonts w:ascii="ＭＳ 明朝" w:eastAsia="ＭＳ 明朝" w:hAnsi="ＭＳ 明朝"/>
                <w:sz w:val="24"/>
                <w:szCs w:val="24"/>
              </w:rPr>
            </w:pPr>
            <w:r w:rsidRPr="008651B1">
              <w:rPr>
                <w:rFonts w:ascii="ＭＳ 明朝" w:eastAsia="ＭＳ 明朝" w:hAnsi="ＭＳ 明朝"/>
                <w:sz w:val="24"/>
                <w:szCs w:val="24"/>
              </w:rPr>
              <w:t>防火担当責任者</w:t>
            </w:r>
          </w:p>
          <w:p w:rsidR="000D2968" w:rsidRPr="008651B1" w:rsidRDefault="004F4C36" w:rsidP="008651B1">
            <w:pPr>
              <w:jc w:val="center"/>
              <w:rPr>
                <w:rFonts w:ascii="ＭＳ 明朝" w:eastAsia="ＭＳ 明朝" w:hAnsi="ＭＳ 明朝"/>
                <w:sz w:val="24"/>
                <w:szCs w:val="24"/>
              </w:rPr>
            </w:pPr>
            <w:r w:rsidRPr="008651B1">
              <w:rPr>
                <w:rFonts w:ascii="ＭＳ 明朝" w:eastAsia="ＭＳ 明朝" w:hAnsi="ＭＳ 明朝"/>
                <w:sz w:val="24"/>
                <w:szCs w:val="24"/>
              </w:rPr>
              <w:t>（火元責任者）</w:t>
            </w:r>
          </w:p>
        </w:tc>
        <w:tc>
          <w:tcPr>
            <w:tcW w:w="4421" w:type="dxa"/>
            <w:shd w:val="clear" w:color="auto" w:fill="auto"/>
            <w:vAlign w:val="center"/>
          </w:tcPr>
          <w:p w:rsidR="000D2968" w:rsidRPr="008651B1" w:rsidRDefault="004F4C36" w:rsidP="008651B1">
            <w:pPr>
              <w:jc w:val="center"/>
              <w:rPr>
                <w:rFonts w:ascii="ＭＳ 明朝" w:eastAsia="ＭＳ 明朝" w:hAnsi="ＭＳ 明朝"/>
                <w:sz w:val="24"/>
                <w:szCs w:val="24"/>
              </w:rPr>
            </w:pPr>
            <w:r w:rsidRPr="008651B1">
              <w:rPr>
                <w:rFonts w:ascii="ＭＳ 明朝" w:eastAsia="ＭＳ 明朝" w:hAnsi="ＭＳ 明朝" w:hint="eastAsia"/>
                <w:sz w:val="24"/>
                <w:szCs w:val="24"/>
              </w:rPr>
              <w:t>点検内容</w:t>
            </w:r>
          </w:p>
        </w:tc>
      </w:tr>
      <w:tr w:rsidR="000D2968" w:rsidRPr="008651B1" w:rsidTr="009E2E17">
        <w:tc>
          <w:tcPr>
            <w:tcW w:w="2354" w:type="dxa"/>
            <w:shd w:val="clear" w:color="auto" w:fill="auto"/>
            <w:vAlign w:val="center"/>
          </w:tcPr>
          <w:p w:rsidR="000D2968" w:rsidRPr="00463E6A" w:rsidRDefault="004F4C36" w:rsidP="00463E6A">
            <w:pPr>
              <w:jc w:val="center"/>
              <w:rPr>
                <w:rFonts w:ascii="ＭＳ 明朝" w:eastAsia="ＭＳ 明朝" w:hAnsi="ＭＳ 明朝"/>
                <w:color w:val="FF0000"/>
                <w:sz w:val="24"/>
                <w:szCs w:val="24"/>
                <w:u w:val="single"/>
              </w:rPr>
            </w:pPr>
            <w:r>
              <w:rPr>
                <w:rFonts w:ascii="ＭＳ 明朝" w:eastAsia="ＭＳ 明朝" w:hAnsi="ＭＳ 明朝" w:hint="eastAsia"/>
                <w:color w:val="FF0000"/>
                <w:sz w:val="24"/>
                <w:szCs w:val="24"/>
                <w:u w:val="single"/>
              </w:rPr>
              <w:t>（</w:t>
            </w:r>
            <w:r w:rsidRPr="00463E6A">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p>
        </w:tc>
        <w:tc>
          <w:tcPr>
            <w:tcW w:w="2347" w:type="dxa"/>
            <w:shd w:val="clear" w:color="auto" w:fill="auto"/>
            <w:vAlign w:val="center"/>
          </w:tcPr>
          <w:p w:rsidR="000D2968" w:rsidRPr="00463E6A" w:rsidRDefault="004F4C36" w:rsidP="009E2E17">
            <w:pPr>
              <w:jc w:val="center"/>
              <w:rPr>
                <w:rFonts w:ascii="ＭＳ 明朝" w:eastAsia="ＭＳ 明朝" w:hAnsi="ＭＳ 明朝"/>
                <w:color w:val="FF0000"/>
                <w:sz w:val="24"/>
                <w:szCs w:val="24"/>
                <w:u w:val="single"/>
              </w:rPr>
            </w:pPr>
            <w:r>
              <w:rPr>
                <w:rFonts w:ascii="ＭＳ 明朝" w:eastAsia="ＭＳ 明朝" w:hAnsi="ＭＳ 明朝" w:hint="eastAsia"/>
                <w:color w:val="FF0000"/>
                <w:sz w:val="24"/>
                <w:szCs w:val="24"/>
                <w:u w:val="single"/>
              </w:rPr>
              <w:t xml:space="preserve">（　　</w:t>
            </w:r>
            <w:r w:rsidRPr="00463E6A">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Pr>
                <w:rFonts w:ascii="ＭＳ 明朝" w:eastAsia="ＭＳ 明朝" w:hAnsi="ＭＳ 明朝"/>
                <w:color w:val="FF0000"/>
                <w:sz w:val="24"/>
                <w:szCs w:val="24"/>
                <w:u w:val="single"/>
              </w:rPr>
              <w:t>）</w:t>
            </w:r>
          </w:p>
        </w:tc>
        <w:tc>
          <w:tcPr>
            <w:tcW w:w="4421" w:type="dxa"/>
            <w:shd w:val="clear" w:color="auto" w:fill="auto"/>
          </w:tcPr>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①</w:t>
            </w:r>
            <w:r w:rsidRPr="008651B1">
              <w:rPr>
                <w:rFonts w:ascii="ＭＳ 明朝" w:eastAsia="ＭＳ 明朝" w:hAnsi="ＭＳ 明朝"/>
                <w:sz w:val="24"/>
                <w:szCs w:val="24"/>
              </w:rPr>
              <w:t>喫煙の安全管理</w:t>
            </w:r>
          </w:p>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②</w:t>
            </w:r>
            <w:r w:rsidRPr="008651B1">
              <w:rPr>
                <w:rFonts w:ascii="ＭＳ 明朝" w:eastAsia="ＭＳ 明朝" w:hAnsi="ＭＳ 明朝"/>
                <w:sz w:val="24"/>
                <w:szCs w:val="24"/>
              </w:rPr>
              <w:t>火気使用設備、器具の安全管理</w:t>
            </w:r>
          </w:p>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③</w:t>
            </w:r>
            <w:r w:rsidRPr="008651B1">
              <w:rPr>
                <w:rFonts w:ascii="ＭＳ 明朝" w:eastAsia="ＭＳ 明朝" w:hAnsi="ＭＳ 明朝"/>
                <w:sz w:val="24"/>
                <w:szCs w:val="24"/>
              </w:rPr>
              <w:t>電気設備、器具の安全管理</w:t>
            </w:r>
          </w:p>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④</w:t>
            </w:r>
            <w:r w:rsidRPr="008651B1">
              <w:rPr>
                <w:rFonts w:ascii="ＭＳ 明朝" w:eastAsia="ＭＳ 明朝" w:hAnsi="ＭＳ 明朝"/>
                <w:sz w:val="24"/>
                <w:szCs w:val="24"/>
              </w:rPr>
              <w:t>消火器具の管理</w:t>
            </w:r>
          </w:p>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⑤</w:t>
            </w:r>
            <w:r w:rsidRPr="008651B1">
              <w:rPr>
                <w:rFonts w:ascii="ＭＳ 明朝" w:eastAsia="ＭＳ 明朝" w:hAnsi="ＭＳ 明朝"/>
                <w:sz w:val="24"/>
                <w:szCs w:val="24"/>
              </w:rPr>
              <w:t>避難管理</w:t>
            </w:r>
          </w:p>
          <w:p w:rsidR="000D2968" w:rsidRPr="008651B1" w:rsidRDefault="004F4C36" w:rsidP="000D2968">
            <w:pPr>
              <w:rPr>
                <w:rFonts w:ascii="ＭＳ 明朝" w:eastAsia="ＭＳ 明朝" w:hAnsi="ＭＳ 明朝"/>
                <w:sz w:val="24"/>
                <w:szCs w:val="24"/>
              </w:rPr>
            </w:pPr>
            <w:r w:rsidRPr="008651B1">
              <w:rPr>
                <w:rFonts w:ascii="ＭＳ 明朝" w:eastAsia="ＭＳ 明朝" w:hAnsi="ＭＳ 明朝" w:hint="eastAsia"/>
                <w:sz w:val="24"/>
                <w:szCs w:val="24"/>
              </w:rPr>
              <w:t>⑥</w:t>
            </w:r>
            <w:r w:rsidRPr="008651B1">
              <w:rPr>
                <w:rFonts w:ascii="ＭＳ 明朝" w:eastAsia="ＭＳ 明朝" w:hAnsi="ＭＳ 明朝"/>
                <w:sz w:val="24"/>
                <w:szCs w:val="24"/>
              </w:rPr>
              <w:t>地震時の出火防止に関すること</w:t>
            </w:r>
          </w:p>
          <w:p w:rsidR="000D2968" w:rsidRPr="008651B1" w:rsidRDefault="004F4C36" w:rsidP="0092208F">
            <w:pPr>
              <w:rPr>
                <w:rFonts w:ascii="ＭＳ 明朝" w:eastAsia="ＭＳ 明朝" w:hAnsi="ＭＳ 明朝"/>
                <w:sz w:val="24"/>
                <w:szCs w:val="24"/>
              </w:rPr>
            </w:pPr>
            <w:r w:rsidRPr="008651B1">
              <w:rPr>
                <w:rFonts w:ascii="ＭＳ 明朝" w:eastAsia="ＭＳ 明朝" w:hAnsi="ＭＳ 明朝" w:hint="eastAsia"/>
                <w:sz w:val="24"/>
                <w:szCs w:val="24"/>
              </w:rPr>
              <w:t>⑦</w:t>
            </w:r>
            <w:r w:rsidRPr="008651B1">
              <w:rPr>
                <w:rFonts w:ascii="ＭＳ 明朝" w:eastAsia="ＭＳ 明朝" w:hAnsi="ＭＳ 明朝"/>
                <w:sz w:val="24"/>
                <w:szCs w:val="24"/>
              </w:rPr>
              <w:t>その他火災予防上必要な事項</w:t>
            </w:r>
          </w:p>
        </w:tc>
      </w:tr>
    </w:tbl>
    <w:p w:rsidR="00DB0A8D" w:rsidRPr="0092208F" w:rsidRDefault="001A5E1D" w:rsidP="0092208F">
      <w:pPr>
        <w:rPr>
          <w:rFonts w:ascii="ＭＳ 明朝" w:eastAsia="ＭＳ 明朝" w:hAnsi="ＭＳ 明朝"/>
          <w:sz w:val="24"/>
          <w:szCs w:val="24"/>
        </w:rPr>
      </w:pPr>
    </w:p>
    <w:p w:rsidR="002A7F60" w:rsidRPr="00C40E6F" w:rsidRDefault="004F4C36" w:rsidP="00C40E6F">
      <w:pPr>
        <w:ind w:firstLineChars="100" w:firstLine="268"/>
        <w:rPr>
          <w:rFonts w:ascii="ＭＳ 明朝" w:eastAsia="ＭＳ 明朝" w:hAnsi="ＭＳ 明朝"/>
          <w:b/>
          <w:sz w:val="24"/>
          <w:szCs w:val="24"/>
        </w:rPr>
      </w:pPr>
      <w:r w:rsidRPr="000D2968">
        <w:rPr>
          <w:rFonts w:ascii="ＭＳ 明朝" w:eastAsia="ＭＳ 明朝" w:hAnsi="ＭＳ 明朝"/>
          <w:b/>
          <w:sz w:val="24"/>
          <w:szCs w:val="24"/>
        </w:rPr>
        <w:t>別表２（消防設備等点検基準表）</w:t>
      </w:r>
    </w:p>
    <w:tbl>
      <w:tblPr>
        <w:tblW w:w="9157"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1362"/>
        <w:gridCol w:w="1589"/>
        <w:gridCol w:w="3709"/>
      </w:tblGrid>
      <w:tr w:rsidR="002A7F60" w:rsidRPr="0092208F" w:rsidTr="00463E6A">
        <w:tc>
          <w:tcPr>
            <w:tcW w:w="2497" w:type="dxa"/>
            <w:tcBorders>
              <w:top w:val="single" w:sz="8" w:space="0" w:color="auto"/>
              <w:left w:val="single" w:sz="8" w:space="0" w:color="auto"/>
              <w:bottom w:val="single" w:sz="8" w:space="0" w:color="auto"/>
              <w:right w:val="single" w:sz="8"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消防用設備等</w:t>
            </w:r>
          </w:p>
        </w:tc>
        <w:tc>
          <w:tcPr>
            <w:tcW w:w="1362" w:type="dxa"/>
            <w:tcBorders>
              <w:top w:val="single" w:sz="8" w:space="0" w:color="auto"/>
              <w:left w:val="single" w:sz="8" w:space="0" w:color="auto"/>
              <w:bottom w:val="single" w:sz="8" w:space="0" w:color="auto"/>
              <w:right w:val="single" w:sz="8"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機器</w:t>
            </w:r>
            <w:r w:rsidRPr="0092208F">
              <w:rPr>
                <w:rFonts w:ascii="ＭＳ 明朝" w:eastAsia="ＭＳ 明朝" w:hAnsi="ＭＳ 明朝"/>
                <w:sz w:val="24"/>
                <w:szCs w:val="24"/>
              </w:rPr>
              <w:t>点検</w:t>
            </w:r>
          </w:p>
        </w:tc>
        <w:tc>
          <w:tcPr>
            <w:tcW w:w="1589" w:type="dxa"/>
            <w:tcBorders>
              <w:top w:val="single" w:sz="8" w:space="0" w:color="auto"/>
              <w:left w:val="single" w:sz="8" w:space="0" w:color="auto"/>
              <w:bottom w:val="single" w:sz="8" w:space="0" w:color="auto"/>
              <w:right w:val="single" w:sz="8"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総合点検</w:t>
            </w:r>
          </w:p>
        </w:tc>
        <w:tc>
          <w:tcPr>
            <w:tcW w:w="3709" w:type="dxa"/>
            <w:tcBorders>
              <w:top w:val="single" w:sz="8" w:space="0" w:color="auto"/>
              <w:left w:val="single" w:sz="8" w:space="0" w:color="auto"/>
              <w:bottom w:val="single" w:sz="8" w:space="0" w:color="auto"/>
              <w:right w:val="single" w:sz="8" w:space="0" w:color="auto"/>
            </w:tcBorders>
            <w:vAlign w:val="center"/>
          </w:tcPr>
          <w:p w:rsidR="002A7F60"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点検者（業者名）</w:t>
            </w:r>
          </w:p>
        </w:tc>
      </w:tr>
      <w:tr w:rsidR="006F2FDD" w:rsidRPr="00463E6A" w:rsidTr="009E2E17">
        <w:trPr>
          <w:trHeight w:val="1781"/>
        </w:trPr>
        <w:tc>
          <w:tcPr>
            <w:tcW w:w="2497" w:type="dxa"/>
            <w:tcBorders>
              <w:top w:val="single" w:sz="8" w:space="0" w:color="auto"/>
              <w:left w:val="single" w:sz="8" w:space="0" w:color="auto"/>
              <w:bottom w:val="single" w:sz="8" w:space="0" w:color="auto"/>
              <w:right w:val="single" w:sz="8" w:space="0" w:color="auto"/>
            </w:tcBorders>
          </w:tcPr>
          <w:p w:rsidR="006F2FDD" w:rsidRDefault="001A5E1D" w:rsidP="0092208F">
            <w:pPr>
              <w:rPr>
                <w:rFonts w:ascii="ＭＳ 明朝" w:eastAsia="ＭＳ 明朝" w:hAnsi="ＭＳ 明朝"/>
                <w:color w:val="FF0000"/>
                <w:sz w:val="24"/>
                <w:szCs w:val="24"/>
              </w:rPr>
            </w:pPr>
          </w:p>
          <w:p w:rsidR="006B18BA" w:rsidRPr="0092208F" w:rsidRDefault="001A5E1D" w:rsidP="0092208F">
            <w:pPr>
              <w:rPr>
                <w:rFonts w:ascii="ＭＳ 明朝" w:eastAsia="ＭＳ 明朝" w:hAnsi="ＭＳ 明朝"/>
                <w:sz w:val="24"/>
                <w:szCs w:val="24"/>
              </w:rPr>
            </w:pPr>
          </w:p>
        </w:tc>
        <w:tc>
          <w:tcPr>
            <w:tcW w:w="1362" w:type="dxa"/>
            <w:tcBorders>
              <w:top w:val="single" w:sz="8" w:space="0" w:color="auto"/>
              <w:left w:val="single" w:sz="8" w:space="0" w:color="auto"/>
              <w:bottom w:val="single" w:sz="8" w:space="0" w:color="auto"/>
              <w:right w:val="single" w:sz="8" w:space="0" w:color="auto"/>
            </w:tcBorders>
          </w:tcPr>
          <w:p w:rsidR="006B18BA"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６ヶ月に</w:t>
            </w:r>
          </w:p>
          <w:p w:rsidR="001B000D"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１回</w:t>
            </w:r>
          </w:p>
          <w:p w:rsidR="001B000D" w:rsidRDefault="001A5E1D" w:rsidP="009E2E17">
            <w:pPr>
              <w:jc w:val="right"/>
              <w:rPr>
                <w:rFonts w:ascii="ＭＳ 明朝" w:eastAsia="ＭＳ 明朝" w:hAnsi="ＭＳ 明朝"/>
                <w:sz w:val="24"/>
                <w:szCs w:val="24"/>
              </w:rPr>
            </w:pPr>
          </w:p>
          <w:p w:rsidR="002A7F60"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92208F">
              <w:rPr>
                <w:rFonts w:ascii="ＭＳ 明朝" w:eastAsia="ＭＳ 明朝" w:hAnsi="ＭＳ 明朝"/>
                <w:sz w:val="24"/>
                <w:szCs w:val="24"/>
              </w:rPr>
              <w:t>月</w:t>
            </w:r>
          </w:p>
          <w:p w:rsidR="001B000D" w:rsidRPr="0092208F"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 xml:space="preserve">　　月</w:t>
            </w:r>
          </w:p>
        </w:tc>
        <w:tc>
          <w:tcPr>
            <w:tcW w:w="1589" w:type="dxa"/>
            <w:tcBorders>
              <w:top w:val="single" w:sz="8" w:space="0" w:color="auto"/>
              <w:left w:val="single" w:sz="8" w:space="0" w:color="auto"/>
              <w:bottom w:val="single" w:sz="8" w:space="0" w:color="auto"/>
              <w:right w:val="single" w:sz="8" w:space="0" w:color="auto"/>
            </w:tcBorders>
          </w:tcPr>
          <w:p w:rsidR="006B18BA"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１年に１回</w:t>
            </w:r>
          </w:p>
          <w:p w:rsidR="001B000D" w:rsidRDefault="001A5E1D" w:rsidP="009E2E17">
            <w:pPr>
              <w:jc w:val="right"/>
              <w:rPr>
                <w:rFonts w:ascii="ＭＳ 明朝" w:eastAsia="ＭＳ 明朝" w:hAnsi="ＭＳ 明朝"/>
                <w:sz w:val="24"/>
                <w:szCs w:val="24"/>
              </w:rPr>
            </w:pPr>
          </w:p>
          <w:p w:rsidR="001B000D" w:rsidRDefault="001A5E1D" w:rsidP="009E2E17">
            <w:pPr>
              <w:jc w:val="right"/>
              <w:rPr>
                <w:rFonts w:ascii="ＭＳ 明朝" w:eastAsia="ＭＳ 明朝" w:hAnsi="ＭＳ 明朝"/>
                <w:sz w:val="24"/>
                <w:szCs w:val="24"/>
              </w:rPr>
            </w:pPr>
          </w:p>
          <w:p w:rsidR="002A7F60" w:rsidRPr="0092208F" w:rsidRDefault="004F4C36" w:rsidP="009E2E17">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月</w:t>
            </w:r>
          </w:p>
        </w:tc>
        <w:tc>
          <w:tcPr>
            <w:tcW w:w="3709" w:type="dxa"/>
            <w:tcBorders>
              <w:top w:val="single" w:sz="8" w:space="0" w:color="auto"/>
              <w:left w:val="single" w:sz="8" w:space="0" w:color="auto"/>
              <w:bottom w:val="single" w:sz="8" w:space="0" w:color="auto"/>
              <w:right w:val="single" w:sz="8" w:space="0" w:color="auto"/>
            </w:tcBorders>
            <w:vAlign w:val="center"/>
          </w:tcPr>
          <w:p w:rsidR="006F2FDD" w:rsidRPr="00463E6A" w:rsidRDefault="004F4C36" w:rsidP="00463E6A">
            <w:pPr>
              <w:jc w:val="center"/>
              <w:rPr>
                <w:rFonts w:ascii="ＭＳ 明朝" w:eastAsia="ＭＳ 明朝" w:hAnsi="ＭＳ 明朝"/>
                <w:color w:val="FF0000"/>
                <w:sz w:val="24"/>
                <w:szCs w:val="24"/>
                <w:u w:val="single"/>
              </w:rPr>
            </w:pPr>
            <w:r w:rsidRPr="00463E6A">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463E6A">
              <w:rPr>
                <w:rFonts w:ascii="ＭＳ 明朝" w:eastAsia="ＭＳ 明朝" w:hAnsi="ＭＳ 明朝" w:hint="eastAsia"/>
                <w:color w:val="FF0000"/>
                <w:sz w:val="24"/>
                <w:szCs w:val="24"/>
                <w:u w:val="single"/>
              </w:rPr>
              <w:t xml:space="preserve">　　　　　）</w:t>
            </w:r>
          </w:p>
        </w:tc>
      </w:tr>
    </w:tbl>
    <w:p w:rsidR="002A7F60" w:rsidRPr="0092208F" w:rsidRDefault="001A5E1D" w:rsidP="0092208F">
      <w:pPr>
        <w:rPr>
          <w:rFonts w:ascii="ＭＳ 明朝" w:eastAsia="ＭＳ 明朝" w:hAnsi="ＭＳ 明朝"/>
          <w:sz w:val="24"/>
          <w:szCs w:val="24"/>
        </w:rPr>
      </w:pPr>
    </w:p>
    <w:p w:rsidR="00C40E6F" w:rsidRPr="00C40E6F" w:rsidRDefault="004F4C36" w:rsidP="00C40E6F">
      <w:pPr>
        <w:ind w:firstLineChars="100" w:firstLine="268"/>
        <w:rPr>
          <w:rFonts w:ascii="ＭＳ 明朝" w:eastAsia="ＭＳ 明朝" w:hAnsi="ＭＳ 明朝"/>
          <w:b/>
          <w:sz w:val="24"/>
          <w:szCs w:val="24"/>
        </w:rPr>
      </w:pPr>
      <w:r w:rsidRPr="00C40E6F">
        <w:rPr>
          <w:rFonts w:ascii="ＭＳ 明朝" w:eastAsia="ＭＳ 明朝" w:hAnsi="ＭＳ 明朝"/>
          <w:b/>
          <w:sz w:val="24"/>
          <w:szCs w:val="24"/>
        </w:rPr>
        <w:t>別表３　（自衛消防組織編成）</w:t>
      </w:r>
    </w:p>
    <w:tbl>
      <w:tblPr>
        <w:tblW w:w="9178" w:type="dxa"/>
        <w:tblInd w:w="41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0"/>
        <w:gridCol w:w="5921"/>
        <w:gridCol w:w="2687"/>
      </w:tblGrid>
      <w:tr w:rsidR="00C40E6F" w:rsidRPr="0092208F" w:rsidTr="00463E6A">
        <w:trPr>
          <w:cantSplit/>
          <w:trHeight w:val="345"/>
        </w:trPr>
        <w:tc>
          <w:tcPr>
            <w:tcW w:w="570" w:type="dxa"/>
            <w:vMerge w:val="restart"/>
            <w:tcBorders>
              <w:top w:val="single" w:sz="8" w:space="0" w:color="auto"/>
              <w:left w:val="single" w:sz="8" w:space="0" w:color="auto"/>
              <w:right w:val="single" w:sz="8" w:space="0" w:color="auto"/>
            </w:tcBorders>
            <w:textDirection w:val="tbRlV"/>
          </w:tcPr>
          <w:p w:rsidR="00C40E6F" w:rsidRPr="0092208F" w:rsidRDefault="004F4C36" w:rsidP="00C40E6F">
            <w:pPr>
              <w:jc w:val="center"/>
              <w:rPr>
                <w:rFonts w:ascii="ＭＳ 明朝" w:eastAsia="ＭＳ 明朝" w:hAnsi="ＭＳ 明朝"/>
                <w:sz w:val="24"/>
                <w:szCs w:val="24"/>
              </w:rPr>
            </w:pPr>
            <w:r w:rsidRPr="0092208F">
              <w:rPr>
                <w:rFonts w:ascii="ＭＳ 明朝" w:eastAsia="ＭＳ 明朝" w:hAnsi="ＭＳ 明朝" w:hint="eastAsia"/>
                <w:sz w:val="24"/>
                <w:szCs w:val="24"/>
              </w:rPr>
              <w:t>自衛消防隊長（防火管理者）</w:t>
            </w:r>
          </w:p>
        </w:tc>
        <w:tc>
          <w:tcPr>
            <w:tcW w:w="5921" w:type="dxa"/>
            <w:tcBorders>
              <w:top w:val="single" w:sz="8" w:space="0" w:color="auto"/>
              <w:left w:val="single" w:sz="8" w:space="0" w:color="auto"/>
              <w:bottom w:val="single" w:sz="8" w:space="0" w:color="auto"/>
              <w:right w:val="single" w:sz="8" w:space="0" w:color="auto"/>
            </w:tcBorders>
            <w:vAlign w:val="center"/>
          </w:tcPr>
          <w:p w:rsidR="00C40E6F" w:rsidRPr="0092208F" w:rsidRDefault="004F4C36" w:rsidP="00C40E6F">
            <w:pPr>
              <w:jc w:val="center"/>
              <w:rPr>
                <w:rFonts w:ascii="ＭＳ 明朝" w:eastAsia="ＭＳ 明朝" w:hAnsi="ＭＳ 明朝"/>
                <w:sz w:val="24"/>
                <w:szCs w:val="24"/>
              </w:rPr>
            </w:pPr>
            <w:r w:rsidRPr="0092208F">
              <w:rPr>
                <w:rFonts w:ascii="ＭＳ 明朝" w:eastAsia="ＭＳ 明朝" w:hAnsi="ＭＳ 明朝"/>
                <w:sz w:val="24"/>
                <w:szCs w:val="24"/>
              </w:rPr>
              <w:t>任　務　内　容</w:t>
            </w:r>
          </w:p>
        </w:tc>
        <w:tc>
          <w:tcPr>
            <w:tcW w:w="2687" w:type="dxa"/>
            <w:tcBorders>
              <w:top w:val="single" w:sz="8" w:space="0" w:color="auto"/>
              <w:left w:val="single" w:sz="8" w:space="0" w:color="auto"/>
              <w:bottom w:val="single" w:sz="8" w:space="0" w:color="auto"/>
              <w:right w:val="single" w:sz="8" w:space="0" w:color="auto"/>
            </w:tcBorders>
            <w:vAlign w:val="center"/>
          </w:tcPr>
          <w:p w:rsidR="00C40E6F" w:rsidRPr="0092208F" w:rsidRDefault="004F4C36" w:rsidP="00C40E6F">
            <w:pPr>
              <w:jc w:val="center"/>
              <w:rPr>
                <w:rFonts w:ascii="ＭＳ 明朝" w:eastAsia="ＭＳ 明朝" w:hAnsi="ＭＳ 明朝"/>
                <w:sz w:val="24"/>
                <w:szCs w:val="24"/>
              </w:rPr>
            </w:pPr>
            <w:r w:rsidRPr="0092208F">
              <w:rPr>
                <w:rFonts w:ascii="ＭＳ 明朝" w:eastAsia="ＭＳ 明朝" w:hAnsi="ＭＳ 明朝"/>
                <w:sz w:val="24"/>
                <w:szCs w:val="24"/>
              </w:rPr>
              <w:t>担　当　者</w:t>
            </w:r>
          </w:p>
        </w:tc>
      </w:tr>
      <w:tr w:rsidR="00C40E6F" w:rsidRPr="0092208F" w:rsidTr="00463E6A">
        <w:trPr>
          <w:cantSplit/>
          <w:trHeight w:val="855"/>
        </w:trPr>
        <w:tc>
          <w:tcPr>
            <w:tcW w:w="570" w:type="dxa"/>
            <w:vMerge/>
            <w:tcBorders>
              <w:left w:val="single" w:sz="8" w:space="0" w:color="auto"/>
              <w:right w:val="single" w:sz="8" w:space="0" w:color="auto"/>
            </w:tcBorders>
            <w:vAlign w:val="center"/>
          </w:tcPr>
          <w:p w:rsidR="00C40E6F" w:rsidRPr="0092208F" w:rsidRDefault="001A5E1D"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○隊長</w:t>
            </w:r>
          </w:p>
          <w:p w:rsidR="00C40E6F" w:rsidRPr="0092208F" w:rsidRDefault="004F4C36" w:rsidP="00C40E6F">
            <w:pPr>
              <w:ind w:left="267" w:hangingChars="100" w:hanging="267"/>
              <w:rPr>
                <w:rFonts w:ascii="ＭＳ 明朝" w:eastAsia="ＭＳ 明朝" w:hAnsi="ＭＳ 明朝"/>
                <w:sz w:val="24"/>
                <w:szCs w:val="24"/>
              </w:rPr>
            </w:pPr>
            <w:r w:rsidRPr="0092208F">
              <w:rPr>
                <w:rFonts w:ascii="ＭＳ 明朝" w:eastAsia="ＭＳ 明朝" w:hAnsi="ＭＳ 明朝"/>
                <w:sz w:val="24"/>
                <w:szCs w:val="24"/>
              </w:rPr>
              <w:t xml:space="preserve">　　隊長は、自衛消防隊の機能が有効に発揮できるよう総括的指揮統率を図るとともに、消防隊との連携を密にしなければならない。</w:t>
            </w:r>
          </w:p>
        </w:tc>
        <w:tc>
          <w:tcPr>
            <w:tcW w:w="2687" w:type="dxa"/>
            <w:tcBorders>
              <w:top w:val="single" w:sz="8" w:space="0" w:color="auto"/>
              <w:left w:val="single" w:sz="8" w:space="0" w:color="auto"/>
              <w:bottom w:val="single" w:sz="8" w:space="0" w:color="auto"/>
              <w:right w:val="single" w:sz="8" w:space="0" w:color="auto"/>
              <w:tr2bl w:val="single" w:sz="8" w:space="0" w:color="auto"/>
            </w:tcBorders>
          </w:tcPr>
          <w:p w:rsidR="00C40E6F" w:rsidRPr="0092208F" w:rsidRDefault="001A5E1D" w:rsidP="0092208F">
            <w:pPr>
              <w:rPr>
                <w:rFonts w:ascii="ＭＳ 明朝" w:eastAsia="ＭＳ 明朝" w:hAnsi="ＭＳ 明朝"/>
                <w:sz w:val="24"/>
                <w:szCs w:val="24"/>
              </w:rPr>
            </w:pPr>
          </w:p>
          <w:p w:rsidR="00C40E6F" w:rsidRPr="0092208F" w:rsidRDefault="001A5E1D" w:rsidP="0092208F">
            <w:pPr>
              <w:rPr>
                <w:rFonts w:ascii="ＭＳ 明朝" w:eastAsia="ＭＳ 明朝" w:hAnsi="ＭＳ 明朝"/>
                <w:sz w:val="24"/>
                <w:szCs w:val="24"/>
              </w:rPr>
            </w:pPr>
          </w:p>
          <w:p w:rsidR="00C40E6F" w:rsidRPr="0092208F" w:rsidRDefault="001A5E1D" w:rsidP="0092208F">
            <w:pPr>
              <w:rPr>
                <w:rFonts w:ascii="ＭＳ 明朝" w:eastAsia="ＭＳ 明朝" w:hAnsi="ＭＳ 明朝"/>
                <w:sz w:val="24"/>
                <w:szCs w:val="24"/>
              </w:rPr>
            </w:pPr>
          </w:p>
        </w:tc>
      </w:tr>
      <w:tr w:rsidR="00C40E6F" w:rsidRPr="006F2FDD" w:rsidTr="00463E6A">
        <w:trPr>
          <w:cantSplit/>
          <w:trHeight w:val="1305"/>
        </w:trPr>
        <w:tc>
          <w:tcPr>
            <w:tcW w:w="570" w:type="dxa"/>
            <w:vMerge/>
            <w:tcBorders>
              <w:left w:val="single" w:sz="8" w:space="0" w:color="auto"/>
              <w:right w:val="single" w:sz="8" w:space="0" w:color="auto"/>
            </w:tcBorders>
            <w:vAlign w:val="center"/>
          </w:tcPr>
          <w:p w:rsidR="00C40E6F" w:rsidRPr="0092208F" w:rsidRDefault="001A5E1D"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○通報連絡係</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消防機関への通報</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従業員、来場者への報知</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消防隊への情報提供</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※震災時　情報収集及び伝達担当</w:t>
            </w:r>
          </w:p>
        </w:tc>
        <w:tc>
          <w:tcPr>
            <w:tcW w:w="2687" w:type="dxa"/>
            <w:tcBorders>
              <w:top w:val="single" w:sz="8" w:space="0" w:color="auto"/>
              <w:left w:val="single" w:sz="8" w:space="0" w:color="auto"/>
              <w:bottom w:val="single" w:sz="8" w:space="0" w:color="auto"/>
              <w:right w:val="single" w:sz="8" w:space="0" w:color="auto"/>
            </w:tcBorders>
          </w:tcPr>
          <w:p w:rsidR="00C40E6F" w:rsidRPr="006F2FDD" w:rsidRDefault="001A5E1D" w:rsidP="0092208F">
            <w:pPr>
              <w:rPr>
                <w:rFonts w:ascii="ＭＳ 明朝" w:eastAsia="ＭＳ 明朝" w:hAnsi="ＭＳ 明朝"/>
                <w:color w:val="FF0000"/>
                <w:sz w:val="24"/>
                <w:szCs w:val="24"/>
              </w:rPr>
            </w:pPr>
          </w:p>
          <w:p w:rsidR="00C40E6F" w:rsidRPr="006F2FDD" w:rsidRDefault="001A5E1D" w:rsidP="0092208F">
            <w:pPr>
              <w:rPr>
                <w:rFonts w:ascii="ＭＳ 明朝" w:eastAsia="ＭＳ 明朝" w:hAnsi="ＭＳ 明朝"/>
                <w:color w:val="FF0000"/>
                <w:sz w:val="24"/>
                <w:szCs w:val="24"/>
              </w:rPr>
            </w:pPr>
          </w:p>
        </w:tc>
      </w:tr>
      <w:tr w:rsidR="00C40E6F" w:rsidRPr="006F2FDD" w:rsidTr="00463E6A">
        <w:trPr>
          <w:cantSplit/>
          <w:trHeight w:val="1050"/>
        </w:trPr>
        <w:tc>
          <w:tcPr>
            <w:tcW w:w="570" w:type="dxa"/>
            <w:vMerge/>
            <w:tcBorders>
              <w:left w:val="single" w:sz="8" w:space="0" w:color="auto"/>
              <w:right w:val="single" w:sz="8" w:space="0" w:color="auto"/>
            </w:tcBorders>
            <w:vAlign w:val="center"/>
          </w:tcPr>
          <w:p w:rsidR="00C40E6F" w:rsidRPr="0092208F" w:rsidRDefault="001A5E1D"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○消火係</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消火</w:t>
            </w:r>
            <w:r w:rsidRPr="0092208F">
              <w:rPr>
                <w:rFonts w:ascii="ＭＳ 明朝" w:eastAsia="ＭＳ 明朝" w:hAnsi="ＭＳ 明朝" w:hint="eastAsia"/>
                <w:sz w:val="24"/>
                <w:szCs w:val="24"/>
              </w:rPr>
              <w:t>器</w:t>
            </w:r>
            <w:r w:rsidRPr="0092208F">
              <w:rPr>
                <w:rFonts w:ascii="ＭＳ 明朝" w:eastAsia="ＭＳ 明朝" w:hAnsi="ＭＳ 明朝"/>
                <w:sz w:val="24"/>
                <w:szCs w:val="24"/>
              </w:rPr>
              <w:t>等を使用して初期消火活動を行う。</w:t>
            </w:r>
          </w:p>
          <w:p w:rsidR="00C40E6F" w:rsidRPr="0092208F" w:rsidRDefault="004F4C36" w:rsidP="0092208F">
            <w:pPr>
              <w:rPr>
                <w:rFonts w:ascii="ＭＳ 明朝" w:eastAsia="ＭＳ 明朝" w:hAnsi="ＭＳ 明朝"/>
                <w:sz w:val="24"/>
                <w:szCs w:val="24"/>
              </w:rPr>
            </w:pPr>
            <w:r w:rsidRPr="0092208F">
              <w:rPr>
                <w:rFonts w:ascii="ＭＳ 明朝" w:eastAsia="ＭＳ 明朝" w:hAnsi="ＭＳ 明朝" w:hint="eastAsia"/>
                <w:sz w:val="24"/>
                <w:szCs w:val="24"/>
              </w:rPr>
              <w:t>※震災時　点検及び応急救護担当</w:t>
            </w:r>
          </w:p>
        </w:tc>
        <w:tc>
          <w:tcPr>
            <w:tcW w:w="2687" w:type="dxa"/>
            <w:tcBorders>
              <w:top w:val="single" w:sz="8" w:space="0" w:color="auto"/>
              <w:left w:val="single" w:sz="8" w:space="0" w:color="auto"/>
              <w:bottom w:val="single" w:sz="8" w:space="0" w:color="auto"/>
              <w:right w:val="single" w:sz="8" w:space="0" w:color="auto"/>
            </w:tcBorders>
          </w:tcPr>
          <w:p w:rsidR="00C40E6F" w:rsidRPr="006F2FDD" w:rsidRDefault="001A5E1D" w:rsidP="0092208F">
            <w:pPr>
              <w:rPr>
                <w:rFonts w:ascii="ＭＳ 明朝" w:eastAsia="ＭＳ 明朝" w:hAnsi="ＭＳ 明朝"/>
                <w:color w:val="FF0000"/>
                <w:sz w:val="24"/>
                <w:szCs w:val="24"/>
              </w:rPr>
            </w:pPr>
          </w:p>
          <w:p w:rsidR="00C40E6F" w:rsidRPr="006F2FDD" w:rsidRDefault="001A5E1D" w:rsidP="0092208F">
            <w:pPr>
              <w:rPr>
                <w:rFonts w:ascii="ＭＳ 明朝" w:eastAsia="ＭＳ 明朝" w:hAnsi="ＭＳ 明朝"/>
                <w:color w:val="FF0000"/>
                <w:sz w:val="24"/>
                <w:szCs w:val="24"/>
              </w:rPr>
            </w:pPr>
          </w:p>
        </w:tc>
      </w:tr>
      <w:tr w:rsidR="00C40E6F" w:rsidRPr="006F2FDD" w:rsidTr="00463E6A">
        <w:trPr>
          <w:cantSplit/>
          <w:trHeight w:val="1415"/>
        </w:trPr>
        <w:tc>
          <w:tcPr>
            <w:tcW w:w="570" w:type="dxa"/>
            <w:vMerge/>
            <w:tcBorders>
              <w:left w:val="single" w:sz="8" w:space="0" w:color="auto"/>
              <w:right w:val="single" w:sz="8" w:space="0" w:color="auto"/>
            </w:tcBorders>
            <w:vAlign w:val="center"/>
          </w:tcPr>
          <w:p w:rsidR="00C40E6F" w:rsidRPr="0092208F" w:rsidRDefault="001A5E1D" w:rsidP="0092208F">
            <w:pPr>
              <w:rPr>
                <w:rFonts w:ascii="ＭＳ 明朝" w:eastAsia="ＭＳ 明朝" w:hAnsi="ＭＳ 明朝"/>
                <w:sz w:val="24"/>
                <w:szCs w:val="24"/>
              </w:rPr>
            </w:pPr>
          </w:p>
        </w:tc>
        <w:tc>
          <w:tcPr>
            <w:tcW w:w="5921" w:type="dxa"/>
            <w:tcBorders>
              <w:top w:val="single" w:sz="8" w:space="0" w:color="auto"/>
              <w:left w:val="single" w:sz="8" w:space="0" w:color="auto"/>
              <w:right w:val="single" w:sz="8" w:space="0" w:color="auto"/>
            </w:tcBorders>
          </w:tcPr>
          <w:p w:rsidR="00C40E6F" w:rsidRPr="0092208F" w:rsidRDefault="004F4C36" w:rsidP="00C40E6F">
            <w:pPr>
              <w:rPr>
                <w:rFonts w:ascii="ＭＳ 明朝" w:eastAsia="ＭＳ 明朝" w:hAnsi="ＭＳ 明朝"/>
                <w:sz w:val="24"/>
                <w:szCs w:val="24"/>
              </w:rPr>
            </w:pPr>
            <w:r w:rsidRPr="0092208F">
              <w:rPr>
                <w:rFonts w:ascii="ＭＳ 明朝" w:eastAsia="ＭＳ 明朝" w:hAnsi="ＭＳ 明朝"/>
                <w:sz w:val="24"/>
                <w:szCs w:val="24"/>
              </w:rPr>
              <w:t>○避難誘導係</w:t>
            </w:r>
          </w:p>
          <w:p w:rsidR="00C40E6F" w:rsidRPr="0092208F" w:rsidRDefault="004F4C36" w:rsidP="00C40E6F">
            <w:pPr>
              <w:ind w:left="267" w:hangingChars="100" w:hanging="267"/>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避難口を開放して、来場者等の避難誘導及び人員の確認を行う。</w:t>
            </w:r>
          </w:p>
          <w:p w:rsidR="00C40E6F" w:rsidRPr="0092208F" w:rsidRDefault="004F4C36" w:rsidP="00C40E6F">
            <w:pPr>
              <w:rPr>
                <w:rFonts w:ascii="ＭＳ 明朝" w:eastAsia="ＭＳ 明朝" w:hAnsi="ＭＳ 明朝"/>
                <w:sz w:val="24"/>
                <w:szCs w:val="24"/>
              </w:rPr>
            </w:pPr>
            <w:r w:rsidRPr="0092208F">
              <w:rPr>
                <w:rFonts w:ascii="ＭＳ 明朝" w:eastAsia="ＭＳ 明朝" w:hAnsi="ＭＳ 明朝" w:hint="eastAsia"/>
                <w:sz w:val="24"/>
                <w:szCs w:val="24"/>
              </w:rPr>
              <w:t>※震災時　避難誘導担当</w:t>
            </w:r>
          </w:p>
        </w:tc>
        <w:tc>
          <w:tcPr>
            <w:tcW w:w="2687" w:type="dxa"/>
            <w:tcBorders>
              <w:top w:val="single" w:sz="8" w:space="0" w:color="auto"/>
              <w:left w:val="single" w:sz="8" w:space="0" w:color="auto"/>
              <w:right w:val="single" w:sz="8" w:space="0" w:color="auto"/>
            </w:tcBorders>
          </w:tcPr>
          <w:p w:rsidR="006F2FDD" w:rsidRDefault="001A5E1D" w:rsidP="0092208F">
            <w:pPr>
              <w:rPr>
                <w:rFonts w:ascii="ＭＳ 明朝" w:eastAsia="ＭＳ 明朝" w:hAnsi="ＭＳ 明朝"/>
                <w:color w:val="FF0000"/>
                <w:sz w:val="24"/>
                <w:szCs w:val="24"/>
              </w:rPr>
            </w:pPr>
          </w:p>
          <w:p w:rsidR="00C40E6F" w:rsidRPr="006F2FDD" w:rsidRDefault="001A5E1D" w:rsidP="0092208F">
            <w:pPr>
              <w:rPr>
                <w:rFonts w:ascii="ＭＳ 明朝" w:eastAsia="ＭＳ 明朝" w:hAnsi="ＭＳ 明朝"/>
                <w:color w:val="FF0000"/>
                <w:sz w:val="24"/>
                <w:szCs w:val="24"/>
              </w:rPr>
            </w:pPr>
          </w:p>
        </w:tc>
      </w:tr>
    </w:tbl>
    <w:p w:rsidR="00C40E6F" w:rsidRDefault="001A5E1D" w:rsidP="0092208F">
      <w:pPr>
        <w:rPr>
          <w:rFonts w:ascii="ＭＳ 明朝" w:eastAsia="ＭＳ 明朝" w:hAnsi="ＭＳ 明朝"/>
          <w:sz w:val="24"/>
          <w:szCs w:val="24"/>
        </w:rPr>
      </w:pPr>
    </w:p>
    <w:p w:rsidR="002A7F60" w:rsidRDefault="001A5E1D" w:rsidP="0092208F">
      <w:pPr>
        <w:rPr>
          <w:rFonts w:ascii="ＭＳ 明朝" w:eastAsia="ＭＳ 明朝" w:hAnsi="ＭＳ 明朝"/>
          <w:sz w:val="24"/>
          <w:szCs w:val="24"/>
        </w:rPr>
      </w:pPr>
    </w:p>
    <w:sectPr w:rsidR="002A7F60" w:rsidSect="00B33D57">
      <w:footerReference w:type="even" r:id="rId7"/>
      <w:footerReference w:type="default" r:id="rId8"/>
      <w:footerReference w:type="first" r:id="rId9"/>
      <w:type w:val="nextColumn"/>
      <w:pgSz w:w="11906" w:h="16838" w:code="9"/>
      <w:pgMar w:top="1134" w:right="851" w:bottom="1134" w:left="1701" w:header="142" w:footer="567" w:gutter="0"/>
      <w:cols w:space="720"/>
      <w:titlePg/>
      <w:docGrid w:type="linesAndChars" w:linePitch="323" w:charSpace="-39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A84" w:rsidRDefault="004F4C36">
      <w:pPr>
        <w:spacing w:line="240" w:lineRule="auto"/>
      </w:pPr>
      <w:r>
        <w:separator/>
      </w:r>
    </w:p>
  </w:endnote>
  <w:endnote w:type="continuationSeparator" w:id="0">
    <w:p w:rsidR="00412A84" w:rsidRDefault="004F4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60" w:rsidRPr="008C1E1D" w:rsidRDefault="004F4C36">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2</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60" w:rsidRPr="008C1E1D" w:rsidRDefault="004F4C36">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9</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E1D" w:rsidRPr="008C1E1D" w:rsidRDefault="004F4C36">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1</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A84" w:rsidRDefault="004F4C36">
      <w:pPr>
        <w:spacing w:line="240" w:lineRule="auto"/>
      </w:pPr>
      <w:r>
        <w:separator/>
      </w:r>
    </w:p>
  </w:footnote>
  <w:footnote w:type="continuationSeparator" w:id="0">
    <w:p w:rsidR="00412A84" w:rsidRDefault="004F4C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00"/>
    <w:multiLevelType w:val="hybridMultilevel"/>
    <w:tmpl w:val="B408200C"/>
    <w:lvl w:ilvl="0" w:tplc="706681A0">
      <w:start w:val="1"/>
      <w:numFmt w:val="decimalFullWidth"/>
      <w:lvlText w:val="（%1）"/>
      <w:lvlJc w:val="left"/>
      <w:pPr>
        <w:tabs>
          <w:tab w:val="num" w:pos="1245"/>
        </w:tabs>
        <w:ind w:left="1245" w:hanging="720"/>
      </w:pPr>
      <w:rPr>
        <w:rFonts w:ascii="Times New Roman" w:eastAsia="Times New Roman" w:hAnsi="Times New Roman" w:cs="Times New Roman"/>
      </w:rPr>
    </w:lvl>
    <w:lvl w:ilvl="1" w:tplc="67E8CC48" w:tentative="1">
      <w:start w:val="1"/>
      <w:numFmt w:val="aiueoFullWidth"/>
      <w:lvlText w:val="(%2)"/>
      <w:lvlJc w:val="left"/>
      <w:pPr>
        <w:tabs>
          <w:tab w:val="num" w:pos="840"/>
        </w:tabs>
        <w:ind w:left="840" w:hanging="420"/>
      </w:pPr>
    </w:lvl>
    <w:lvl w:ilvl="2" w:tplc="760C1112" w:tentative="1">
      <w:start w:val="1"/>
      <w:numFmt w:val="decimalEnclosedCircle"/>
      <w:lvlText w:val="%3"/>
      <w:lvlJc w:val="left"/>
      <w:pPr>
        <w:tabs>
          <w:tab w:val="num" w:pos="1260"/>
        </w:tabs>
        <w:ind w:left="1260" w:hanging="420"/>
      </w:pPr>
    </w:lvl>
    <w:lvl w:ilvl="3" w:tplc="5B14806E" w:tentative="1">
      <w:start w:val="1"/>
      <w:numFmt w:val="decimal"/>
      <w:lvlText w:val="%4."/>
      <w:lvlJc w:val="left"/>
      <w:pPr>
        <w:tabs>
          <w:tab w:val="num" w:pos="1680"/>
        </w:tabs>
        <w:ind w:left="1680" w:hanging="420"/>
      </w:pPr>
    </w:lvl>
    <w:lvl w:ilvl="4" w:tplc="6144DB56" w:tentative="1">
      <w:start w:val="1"/>
      <w:numFmt w:val="aiueoFullWidth"/>
      <w:lvlText w:val="(%5)"/>
      <w:lvlJc w:val="left"/>
      <w:pPr>
        <w:tabs>
          <w:tab w:val="num" w:pos="2100"/>
        </w:tabs>
        <w:ind w:left="2100" w:hanging="420"/>
      </w:pPr>
    </w:lvl>
    <w:lvl w:ilvl="5" w:tplc="26EA4FDC" w:tentative="1">
      <w:start w:val="1"/>
      <w:numFmt w:val="decimalEnclosedCircle"/>
      <w:lvlText w:val="%6"/>
      <w:lvlJc w:val="left"/>
      <w:pPr>
        <w:tabs>
          <w:tab w:val="num" w:pos="2520"/>
        </w:tabs>
        <w:ind w:left="2520" w:hanging="420"/>
      </w:pPr>
    </w:lvl>
    <w:lvl w:ilvl="6" w:tplc="293E8C3E" w:tentative="1">
      <w:start w:val="1"/>
      <w:numFmt w:val="decimal"/>
      <w:lvlText w:val="%7."/>
      <w:lvlJc w:val="left"/>
      <w:pPr>
        <w:tabs>
          <w:tab w:val="num" w:pos="2940"/>
        </w:tabs>
        <w:ind w:left="2940" w:hanging="420"/>
      </w:pPr>
    </w:lvl>
    <w:lvl w:ilvl="7" w:tplc="BDECB5FC" w:tentative="1">
      <w:start w:val="1"/>
      <w:numFmt w:val="aiueoFullWidth"/>
      <w:lvlText w:val="(%8)"/>
      <w:lvlJc w:val="left"/>
      <w:pPr>
        <w:tabs>
          <w:tab w:val="num" w:pos="3360"/>
        </w:tabs>
        <w:ind w:left="3360" w:hanging="420"/>
      </w:pPr>
    </w:lvl>
    <w:lvl w:ilvl="8" w:tplc="F1A29924" w:tentative="1">
      <w:start w:val="1"/>
      <w:numFmt w:val="decimalEnclosedCircle"/>
      <w:lvlText w:val="%9"/>
      <w:lvlJc w:val="left"/>
      <w:pPr>
        <w:tabs>
          <w:tab w:val="num" w:pos="3780"/>
        </w:tabs>
        <w:ind w:left="3780" w:hanging="420"/>
      </w:pPr>
    </w:lvl>
  </w:abstractNum>
  <w:abstractNum w:abstractNumId="1" w15:restartNumberingAfterBreak="0">
    <w:nsid w:val="034469D1"/>
    <w:multiLevelType w:val="hybridMultilevel"/>
    <w:tmpl w:val="6B983310"/>
    <w:lvl w:ilvl="0" w:tplc="C80C148E">
      <w:start w:val="1"/>
      <w:numFmt w:val="decimalEnclosedParen"/>
      <w:lvlText w:val="%1"/>
      <w:lvlJc w:val="left"/>
      <w:pPr>
        <w:ind w:left="585" w:hanging="360"/>
      </w:pPr>
      <w:rPr>
        <w:rFonts w:hint="default"/>
      </w:rPr>
    </w:lvl>
    <w:lvl w:ilvl="1" w:tplc="D1820716" w:tentative="1">
      <w:start w:val="1"/>
      <w:numFmt w:val="aiueoFullWidth"/>
      <w:lvlText w:val="(%2)"/>
      <w:lvlJc w:val="left"/>
      <w:pPr>
        <w:ind w:left="1065" w:hanging="420"/>
      </w:pPr>
    </w:lvl>
    <w:lvl w:ilvl="2" w:tplc="29261882" w:tentative="1">
      <w:start w:val="1"/>
      <w:numFmt w:val="decimalEnclosedCircle"/>
      <w:lvlText w:val="%3"/>
      <w:lvlJc w:val="left"/>
      <w:pPr>
        <w:ind w:left="1485" w:hanging="420"/>
      </w:pPr>
    </w:lvl>
    <w:lvl w:ilvl="3" w:tplc="AB86CCE4" w:tentative="1">
      <w:start w:val="1"/>
      <w:numFmt w:val="decimal"/>
      <w:lvlText w:val="%4."/>
      <w:lvlJc w:val="left"/>
      <w:pPr>
        <w:ind w:left="1905" w:hanging="420"/>
      </w:pPr>
    </w:lvl>
    <w:lvl w:ilvl="4" w:tplc="0518E88E" w:tentative="1">
      <w:start w:val="1"/>
      <w:numFmt w:val="aiueoFullWidth"/>
      <w:lvlText w:val="(%5)"/>
      <w:lvlJc w:val="left"/>
      <w:pPr>
        <w:ind w:left="2325" w:hanging="420"/>
      </w:pPr>
    </w:lvl>
    <w:lvl w:ilvl="5" w:tplc="1A662FBE" w:tentative="1">
      <w:start w:val="1"/>
      <w:numFmt w:val="decimalEnclosedCircle"/>
      <w:lvlText w:val="%6"/>
      <w:lvlJc w:val="left"/>
      <w:pPr>
        <w:ind w:left="2745" w:hanging="420"/>
      </w:pPr>
    </w:lvl>
    <w:lvl w:ilvl="6" w:tplc="EE6E81A4" w:tentative="1">
      <w:start w:val="1"/>
      <w:numFmt w:val="decimal"/>
      <w:lvlText w:val="%7."/>
      <w:lvlJc w:val="left"/>
      <w:pPr>
        <w:ind w:left="3165" w:hanging="420"/>
      </w:pPr>
    </w:lvl>
    <w:lvl w:ilvl="7" w:tplc="D4F44268" w:tentative="1">
      <w:start w:val="1"/>
      <w:numFmt w:val="aiueoFullWidth"/>
      <w:lvlText w:val="(%8)"/>
      <w:lvlJc w:val="left"/>
      <w:pPr>
        <w:ind w:left="3585" w:hanging="420"/>
      </w:pPr>
    </w:lvl>
    <w:lvl w:ilvl="8" w:tplc="F3F49E0E" w:tentative="1">
      <w:start w:val="1"/>
      <w:numFmt w:val="decimalEnclosedCircle"/>
      <w:lvlText w:val="%9"/>
      <w:lvlJc w:val="left"/>
      <w:pPr>
        <w:ind w:left="4005" w:hanging="420"/>
      </w:pPr>
    </w:lvl>
  </w:abstractNum>
  <w:abstractNum w:abstractNumId="2" w15:restartNumberingAfterBreak="0">
    <w:nsid w:val="102338C2"/>
    <w:multiLevelType w:val="hybridMultilevel"/>
    <w:tmpl w:val="A358E66E"/>
    <w:lvl w:ilvl="0" w:tplc="DB28377A">
      <w:start w:val="1"/>
      <w:numFmt w:val="decimalEnclosedCircle"/>
      <w:lvlText w:val="%1"/>
      <w:lvlJc w:val="left"/>
      <w:pPr>
        <w:ind w:left="360" w:hanging="360"/>
      </w:pPr>
      <w:rPr>
        <w:rFonts w:hint="default"/>
      </w:rPr>
    </w:lvl>
    <w:lvl w:ilvl="1" w:tplc="CED45806" w:tentative="1">
      <w:start w:val="1"/>
      <w:numFmt w:val="aiueoFullWidth"/>
      <w:lvlText w:val="(%2)"/>
      <w:lvlJc w:val="left"/>
      <w:pPr>
        <w:ind w:left="840" w:hanging="420"/>
      </w:pPr>
    </w:lvl>
    <w:lvl w:ilvl="2" w:tplc="60C85DC2" w:tentative="1">
      <w:start w:val="1"/>
      <w:numFmt w:val="decimalEnclosedCircle"/>
      <w:lvlText w:val="%3"/>
      <w:lvlJc w:val="left"/>
      <w:pPr>
        <w:ind w:left="1260" w:hanging="420"/>
      </w:pPr>
    </w:lvl>
    <w:lvl w:ilvl="3" w:tplc="42A4F332" w:tentative="1">
      <w:start w:val="1"/>
      <w:numFmt w:val="decimal"/>
      <w:lvlText w:val="%4."/>
      <w:lvlJc w:val="left"/>
      <w:pPr>
        <w:ind w:left="1680" w:hanging="420"/>
      </w:pPr>
    </w:lvl>
    <w:lvl w:ilvl="4" w:tplc="84D69344" w:tentative="1">
      <w:start w:val="1"/>
      <w:numFmt w:val="aiueoFullWidth"/>
      <w:lvlText w:val="(%5)"/>
      <w:lvlJc w:val="left"/>
      <w:pPr>
        <w:ind w:left="2100" w:hanging="420"/>
      </w:pPr>
    </w:lvl>
    <w:lvl w:ilvl="5" w:tplc="0EA09440" w:tentative="1">
      <w:start w:val="1"/>
      <w:numFmt w:val="decimalEnclosedCircle"/>
      <w:lvlText w:val="%6"/>
      <w:lvlJc w:val="left"/>
      <w:pPr>
        <w:ind w:left="2520" w:hanging="420"/>
      </w:pPr>
    </w:lvl>
    <w:lvl w:ilvl="6" w:tplc="C32C1662" w:tentative="1">
      <w:start w:val="1"/>
      <w:numFmt w:val="decimal"/>
      <w:lvlText w:val="%7."/>
      <w:lvlJc w:val="left"/>
      <w:pPr>
        <w:ind w:left="2940" w:hanging="420"/>
      </w:pPr>
    </w:lvl>
    <w:lvl w:ilvl="7" w:tplc="0B5E783E" w:tentative="1">
      <w:start w:val="1"/>
      <w:numFmt w:val="aiueoFullWidth"/>
      <w:lvlText w:val="(%8)"/>
      <w:lvlJc w:val="left"/>
      <w:pPr>
        <w:ind w:left="3360" w:hanging="420"/>
      </w:pPr>
    </w:lvl>
    <w:lvl w:ilvl="8" w:tplc="46767F0E" w:tentative="1">
      <w:start w:val="1"/>
      <w:numFmt w:val="decimalEnclosedCircle"/>
      <w:lvlText w:val="%9"/>
      <w:lvlJc w:val="left"/>
      <w:pPr>
        <w:ind w:left="3780" w:hanging="420"/>
      </w:pPr>
    </w:lvl>
  </w:abstractNum>
  <w:abstractNum w:abstractNumId="3" w15:restartNumberingAfterBreak="0">
    <w:nsid w:val="198835F6"/>
    <w:multiLevelType w:val="hybridMultilevel"/>
    <w:tmpl w:val="4D401656"/>
    <w:lvl w:ilvl="0" w:tplc="50ECEF32">
      <w:start w:val="17"/>
      <w:numFmt w:val="decimal"/>
      <w:lvlText w:val="第%1条"/>
      <w:lvlJc w:val="left"/>
      <w:pPr>
        <w:tabs>
          <w:tab w:val="num" w:pos="720"/>
        </w:tabs>
        <w:ind w:left="720" w:hanging="720"/>
      </w:pPr>
      <w:rPr>
        <w:rFonts w:hint="eastAsia"/>
      </w:rPr>
    </w:lvl>
    <w:lvl w:ilvl="1" w:tplc="DDE4F3D4" w:tentative="1">
      <w:start w:val="1"/>
      <w:numFmt w:val="aiueoFullWidth"/>
      <w:lvlText w:val="(%2)"/>
      <w:lvlJc w:val="left"/>
      <w:pPr>
        <w:tabs>
          <w:tab w:val="num" w:pos="840"/>
        </w:tabs>
        <w:ind w:left="840" w:hanging="420"/>
      </w:pPr>
    </w:lvl>
    <w:lvl w:ilvl="2" w:tplc="8E049C7C" w:tentative="1">
      <w:start w:val="1"/>
      <w:numFmt w:val="decimalEnclosedCircle"/>
      <w:lvlText w:val="%3"/>
      <w:lvlJc w:val="left"/>
      <w:pPr>
        <w:tabs>
          <w:tab w:val="num" w:pos="1260"/>
        </w:tabs>
        <w:ind w:left="1260" w:hanging="420"/>
      </w:pPr>
    </w:lvl>
    <w:lvl w:ilvl="3" w:tplc="B70AB356" w:tentative="1">
      <w:start w:val="1"/>
      <w:numFmt w:val="decimal"/>
      <w:lvlText w:val="%4."/>
      <w:lvlJc w:val="left"/>
      <w:pPr>
        <w:tabs>
          <w:tab w:val="num" w:pos="1680"/>
        </w:tabs>
        <w:ind w:left="1680" w:hanging="420"/>
      </w:pPr>
    </w:lvl>
    <w:lvl w:ilvl="4" w:tplc="75827DC2" w:tentative="1">
      <w:start w:val="1"/>
      <w:numFmt w:val="aiueoFullWidth"/>
      <w:lvlText w:val="(%5)"/>
      <w:lvlJc w:val="left"/>
      <w:pPr>
        <w:tabs>
          <w:tab w:val="num" w:pos="2100"/>
        </w:tabs>
        <w:ind w:left="2100" w:hanging="420"/>
      </w:pPr>
    </w:lvl>
    <w:lvl w:ilvl="5" w:tplc="0EDEB95C" w:tentative="1">
      <w:start w:val="1"/>
      <w:numFmt w:val="decimalEnclosedCircle"/>
      <w:lvlText w:val="%6"/>
      <w:lvlJc w:val="left"/>
      <w:pPr>
        <w:tabs>
          <w:tab w:val="num" w:pos="2520"/>
        </w:tabs>
        <w:ind w:left="2520" w:hanging="420"/>
      </w:pPr>
    </w:lvl>
    <w:lvl w:ilvl="6" w:tplc="B8064EE2" w:tentative="1">
      <w:start w:val="1"/>
      <w:numFmt w:val="decimal"/>
      <w:lvlText w:val="%7."/>
      <w:lvlJc w:val="left"/>
      <w:pPr>
        <w:tabs>
          <w:tab w:val="num" w:pos="2940"/>
        </w:tabs>
        <w:ind w:left="2940" w:hanging="420"/>
      </w:pPr>
    </w:lvl>
    <w:lvl w:ilvl="7" w:tplc="904A077E" w:tentative="1">
      <w:start w:val="1"/>
      <w:numFmt w:val="aiueoFullWidth"/>
      <w:lvlText w:val="(%8)"/>
      <w:lvlJc w:val="left"/>
      <w:pPr>
        <w:tabs>
          <w:tab w:val="num" w:pos="3360"/>
        </w:tabs>
        <w:ind w:left="3360" w:hanging="420"/>
      </w:pPr>
    </w:lvl>
    <w:lvl w:ilvl="8" w:tplc="D206F0FA" w:tentative="1">
      <w:start w:val="1"/>
      <w:numFmt w:val="decimalEnclosedCircle"/>
      <w:lvlText w:val="%9"/>
      <w:lvlJc w:val="left"/>
      <w:pPr>
        <w:tabs>
          <w:tab w:val="num" w:pos="3780"/>
        </w:tabs>
        <w:ind w:left="3780" w:hanging="420"/>
      </w:pPr>
    </w:lvl>
  </w:abstractNum>
  <w:abstractNum w:abstractNumId="4" w15:restartNumberingAfterBreak="0">
    <w:nsid w:val="28737A71"/>
    <w:multiLevelType w:val="hybridMultilevel"/>
    <w:tmpl w:val="2258D132"/>
    <w:lvl w:ilvl="0" w:tplc="3FFAB4DA">
      <w:start w:val="14"/>
      <w:numFmt w:val="decimal"/>
      <w:lvlText w:val="第%1条"/>
      <w:lvlJc w:val="left"/>
      <w:pPr>
        <w:tabs>
          <w:tab w:val="num" w:pos="1110"/>
        </w:tabs>
        <w:ind w:left="1110" w:hanging="1110"/>
      </w:pPr>
      <w:rPr>
        <w:rFonts w:hint="default"/>
      </w:rPr>
    </w:lvl>
    <w:lvl w:ilvl="1" w:tplc="8E06FAEC" w:tentative="1">
      <w:start w:val="1"/>
      <w:numFmt w:val="aiueoFullWidth"/>
      <w:lvlText w:val="(%2)"/>
      <w:lvlJc w:val="left"/>
      <w:pPr>
        <w:tabs>
          <w:tab w:val="num" w:pos="840"/>
        </w:tabs>
        <w:ind w:left="840" w:hanging="420"/>
      </w:pPr>
    </w:lvl>
    <w:lvl w:ilvl="2" w:tplc="B768918E" w:tentative="1">
      <w:start w:val="1"/>
      <w:numFmt w:val="decimalEnclosedCircle"/>
      <w:lvlText w:val="%3"/>
      <w:lvlJc w:val="left"/>
      <w:pPr>
        <w:tabs>
          <w:tab w:val="num" w:pos="1260"/>
        </w:tabs>
        <w:ind w:left="1260" w:hanging="420"/>
      </w:pPr>
    </w:lvl>
    <w:lvl w:ilvl="3" w:tplc="72EAF80C" w:tentative="1">
      <w:start w:val="1"/>
      <w:numFmt w:val="decimal"/>
      <w:lvlText w:val="%4."/>
      <w:lvlJc w:val="left"/>
      <w:pPr>
        <w:tabs>
          <w:tab w:val="num" w:pos="1680"/>
        </w:tabs>
        <w:ind w:left="1680" w:hanging="420"/>
      </w:pPr>
    </w:lvl>
    <w:lvl w:ilvl="4" w:tplc="A5B81570" w:tentative="1">
      <w:start w:val="1"/>
      <w:numFmt w:val="aiueoFullWidth"/>
      <w:lvlText w:val="(%5)"/>
      <w:lvlJc w:val="left"/>
      <w:pPr>
        <w:tabs>
          <w:tab w:val="num" w:pos="2100"/>
        </w:tabs>
        <w:ind w:left="2100" w:hanging="420"/>
      </w:pPr>
    </w:lvl>
    <w:lvl w:ilvl="5" w:tplc="F1584B10" w:tentative="1">
      <w:start w:val="1"/>
      <w:numFmt w:val="decimalEnclosedCircle"/>
      <w:lvlText w:val="%6"/>
      <w:lvlJc w:val="left"/>
      <w:pPr>
        <w:tabs>
          <w:tab w:val="num" w:pos="2520"/>
        </w:tabs>
        <w:ind w:left="2520" w:hanging="420"/>
      </w:pPr>
    </w:lvl>
    <w:lvl w:ilvl="6" w:tplc="2EC83878" w:tentative="1">
      <w:start w:val="1"/>
      <w:numFmt w:val="decimal"/>
      <w:lvlText w:val="%7."/>
      <w:lvlJc w:val="left"/>
      <w:pPr>
        <w:tabs>
          <w:tab w:val="num" w:pos="2940"/>
        </w:tabs>
        <w:ind w:left="2940" w:hanging="420"/>
      </w:pPr>
    </w:lvl>
    <w:lvl w:ilvl="7" w:tplc="D0445F2C" w:tentative="1">
      <w:start w:val="1"/>
      <w:numFmt w:val="aiueoFullWidth"/>
      <w:lvlText w:val="(%8)"/>
      <w:lvlJc w:val="left"/>
      <w:pPr>
        <w:tabs>
          <w:tab w:val="num" w:pos="3360"/>
        </w:tabs>
        <w:ind w:left="3360" w:hanging="420"/>
      </w:pPr>
    </w:lvl>
    <w:lvl w:ilvl="8" w:tplc="923EC060" w:tentative="1">
      <w:start w:val="1"/>
      <w:numFmt w:val="decimalEnclosedCircle"/>
      <w:lvlText w:val="%9"/>
      <w:lvlJc w:val="left"/>
      <w:pPr>
        <w:tabs>
          <w:tab w:val="num" w:pos="3780"/>
        </w:tabs>
        <w:ind w:left="3780" w:hanging="420"/>
      </w:pPr>
    </w:lvl>
  </w:abstractNum>
  <w:abstractNum w:abstractNumId="5" w15:restartNumberingAfterBreak="0">
    <w:nsid w:val="2D1F470D"/>
    <w:multiLevelType w:val="hybridMultilevel"/>
    <w:tmpl w:val="E2D81402"/>
    <w:lvl w:ilvl="0" w:tplc="EEE20E56">
      <w:start w:val="2"/>
      <w:numFmt w:val="decimalFullWidth"/>
      <w:lvlText w:val="第%1条"/>
      <w:lvlJc w:val="left"/>
      <w:pPr>
        <w:tabs>
          <w:tab w:val="num" w:pos="1080"/>
        </w:tabs>
        <w:ind w:left="1080" w:hanging="1080"/>
      </w:pPr>
      <w:rPr>
        <w:rFonts w:hint="default"/>
      </w:rPr>
    </w:lvl>
    <w:lvl w:ilvl="1" w:tplc="5812455A" w:tentative="1">
      <w:start w:val="1"/>
      <w:numFmt w:val="aiueoFullWidth"/>
      <w:lvlText w:val="(%2)"/>
      <w:lvlJc w:val="left"/>
      <w:pPr>
        <w:tabs>
          <w:tab w:val="num" w:pos="840"/>
        </w:tabs>
        <w:ind w:left="840" w:hanging="420"/>
      </w:pPr>
    </w:lvl>
    <w:lvl w:ilvl="2" w:tplc="22709668" w:tentative="1">
      <w:start w:val="1"/>
      <w:numFmt w:val="decimalEnclosedCircle"/>
      <w:lvlText w:val="%3"/>
      <w:lvlJc w:val="left"/>
      <w:pPr>
        <w:tabs>
          <w:tab w:val="num" w:pos="1260"/>
        </w:tabs>
        <w:ind w:left="1260" w:hanging="420"/>
      </w:pPr>
    </w:lvl>
    <w:lvl w:ilvl="3" w:tplc="84E84D20" w:tentative="1">
      <w:start w:val="1"/>
      <w:numFmt w:val="decimal"/>
      <w:lvlText w:val="%4."/>
      <w:lvlJc w:val="left"/>
      <w:pPr>
        <w:tabs>
          <w:tab w:val="num" w:pos="1680"/>
        </w:tabs>
        <w:ind w:left="1680" w:hanging="420"/>
      </w:pPr>
    </w:lvl>
    <w:lvl w:ilvl="4" w:tplc="27C079B0" w:tentative="1">
      <w:start w:val="1"/>
      <w:numFmt w:val="aiueoFullWidth"/>
      <w:lvlText w:val="(%5)"/>
      <w:lvlJc w:val="left"/>
      <w:pPr>
        <w:tabs>
          <w:tab w:val="num" w:pos="2100"/>
        </w:tabs>
        <w:ind w:left="2100" w:hanging="420"/>
      </w:pPr>
    </w:lvl>
    <w:lvl w:ilvl="5" w:tplc="B82C0588" w:tentative="1">
      <w:start w:val="1"/>
      <w:numFmt w:val="decimalEnclosedCircle"/>
      <w:lvlText w:val="%6"/>
      <w:lvlJc w:val="left"/>
      <w:pPr>
        <w:tabs>
          <w:tab w:val="num" w:pos="2520"/>
        </w:tabs>
        <w:ind w:left="2520" w:hanging="420"/>
      </w:pPr>
    </w:lvl>
    <w:lvl w:ilvl="6" w:tplc="ACD8477C" w:tentative="1">
      <w:start w:val="1"/>
      <w:numFmt w:val="decimal"/>
      <w:lvlText w:val="%7."/>
      <w:lvlJc w:val="left"/>
      <w:pPr>
        <w:tabs>
          <w:tab w:val="num" w:pos="2940"/>
        </w:tabs>
        <w:ind w:left="2940" w:hanging="420"/>
      </w:pPr>
    </w:lvl>
    <w:lvl w:ilvl="7" w:tplc="B0BA4F38" w:tentative="1">
      <w:start w:val="1"/>
      <w:numFmt w:val="aiueoFullWidth"/>
      <w:lvlText w:val="(%8)"/>
      <w:lvlJc w:val="left"/>
      <w:pPr>
        <w:tabs>
          <w:tab w:val="num" w:pos="3360"/>
        </w:tabs>
        <w:ind w:left="3360" w:hanging="420"/>
      </w:pPr>
    </w:lvl>
    <w:lvl w:ilvl="8" w:tplc="86C6BA78" w:tentative="1">
      <w:start w:val="1"/>
      <w:numFmt w:val="decimalEnclosedCircle"/>
      <w:lvlText w:val="%9"/>
      <w:lvlJc w:val="left"/>
      <w:pPr>
        <w:tabs>
          <w:tab w:val="num" w:pos="3780"/>
        </w:tabs>
        <w:ind w:left="3780" w:hanging="420"/>
      </w:pPr>
    </w:lvl>
  </w:abstractNum>
  <w:abstractNum w:abstractNumId="6" w15:restartNumberingAfterBreak="0">
    <w:nsid w:val="301A7F7F"/>
    <w:multiLevelType w:val="hybridMultilevel"/>
    <w:tmpl w:val="37984A8E"/>
    <w:lvl w:ilvl="0" w:tplc="94C85EA2">
      <w:start w:val="1"/>
      <w:numFmt w:val="decimalFullWidth"/>
      <w:lvlText w:val="第%1条"/>
      <w:lvlJc w:val="left"/>
      <w:pPr>
        <w:tabs>
          <w:tab w:val="num" w:pos="1080"/>
        </w:tabs>
        <w:ind w:left="1080" w:hanging="1080"/>
      </w:pPr>
      <w:rPr>
        <w:rFonts w:hint="default"/>
      </w:rPr>
    </w:lvl>
    <w:lvl w:ilvl="1" w:tplc="0AA25780" w:tentative="1">
      <w:start w:val="1"/>
      <w:numFmt w:val="aiueoFullWidth"/>
      <w:lvlText w:val="(%2)"/>
      <w:lvlJc w:val="left"/>
      <w:pPr>
        <w:tabs>
          <w:tab w:val="num" w:pos="840"/>
        </w:tabs>
        <w:ind w:left="840" w:hanging="420"/>
      </w:pPr>
    </w:lvl>
    <w:lvl w:ilvl="2" w:tplc="61F2D56C" w:tentative="1">
      <w:start w:val="1"/>
      <w:numFmt w:val="decimalEnclosedCircle"/>
      <w:lvlText w:val="%3"/>
      <w:lvlJc w:val="left"/>
      <w:pPr>
        <w:tabs>
          <w:tab w:val="num" w:pos="1260"/>
        </w:tabs>
        <w:ind w:left="1260" w:hanging="420"/>
      </w:pPr>
    </w:lvl>
    <w:lvl w:ilvl="3" w:tplc="377878F4" w:tentative="1">
      <w:start w:val="1"/>
      <w:numFmt w:val="decimal"/>
      <w:lvlText w:val="%4."/>
      <w:lvlJc w:val="left"/>
      <w:pPr>
        <w:tabs>
          <w:tab w:val="num" w:pos="1680"/>
        </w:tabs>
        <w:ind w:left="1680" w:hanging="420"/>
      </w:pPr>
    </w:lvl>
    <w:lvl w:ilvl="4" w:tplc="A29235EE" w:tentative="1">
      <w:start w:val="1"/>
      <w:numFmt w:val="aiueoFullWidth"/>
      <w:lvlText w:val="(%5)"/>
      <w:lvlJc w:val="left"/>
      <w:pPr>
        <w:tabs>
          <w:tab w:val="num" w:pos="2100"/>
        </w:tabs>
        <w:ind w:left="2100" w:hanging="420"/>
      </w:pPr>
    </w:lvl>
    <w:lvl w:ilvl="5" w:tplc="62B2B6FA" w:tentative="1">
      <w:start w:val="1"/>
      <w:numFmt w:val="decimalEnclosedCircle"/>
      <w:lvlText w:val="%6"/>
      <w:lvlJc w:val="left"/>
      <w:pPr>
        <w:tabs>
          <w:tab w:val="num" w:pos="2520"/>
        </w:tabs>
        <w:ind w:left="2520" w:hanging="420"/>
      </w:pPr>
    </w:lvl>
    <w:lvl w:ilvl="6" w:tplc="2F10E612" w:tentative="1">
      <w:start w:val="1"/>
      <w:numFmt w:val="decimal"/>
      <w:lvlText w:val="%7."/>
      <w:lvlJc w:val="left"/>
      <w:pPr>
        <w:tabs>
          <w:tab w:val="num" w:pos="2940"/>
        </w:tabs>
        <w:ind w:left="2940" w:hanging="420"/>
      </w:pPr>
    </w:lvl>
    <w:lvl w:ilvl="7" w:tplc="BEAE995E" w:tentative="1">
      <w:start w:val="1"/>
      <w:numFmt w:val="aiueoFullWidth"/>
      <w:lvlText w:val="(%8)"/>
      <w:lvlJc w:val="left"/>
      <w:pPr>
        <w:tabs>
          <w:tab w:val="num" w:pos="3360"/>
        </w:tabs>
        <w:ind w:left="3360" w:hanging="420"/>
      </w:pPr>
    </w:lvl>
    <w:lvl w:ilvl="8" w:tplc="14A0AD92" w:tentative="1">
      <w:start w:val="1"/>
      <w:numFmt w:val="decimalEnclosedCircle"/>
      <w:lvlText w:val="%9"/>
      <w:lvlJc w:val="left"/>
      <w:pPr>
        <w:tabs>
          <w:tab w:val="num" w:pos="3780"/>
        </w:tabs>
        <w:ind w:left="3780" w:hanging="420"/>
      </w:pPr>
    </w:lvl>
  </w:abstractNum>
  <w:abstractNum w:abstractNumId="7" w15:restartNumberingAfterBreak="0">
    <w:nsid w:val="33130D2D"/>
    <w:multiLevelType w:val="hybridMultilevel"/>
    <w:tmpl w:val="764473BC"/>
    <w:lvl w:ilvl="0" w:tplc="CC8CAAD4">
      <w:start w:val="1"/>
      <w:numFmt w:val="decimalFullWidth"/>
      <w:lvlText w:val="（%1）"/>
      <w:lvlJc w:val="left"/>
      <w:pPr>
        <w:tabs>
          <w:tab w:val="num" w:pos="810"/>
        </w:tabs>
        <w:ind w:left="810" w:hanging="810"/>
      </w:pPr>
      <w:rPr>
        <w:rFonts w:hint="eastAsia"/>
      </w:rPr>
    </w:lvl>
    <w:lvl w:ilvl="1" w:tplc="F1760004" w:tentative="1">
      <w:start w:val="1"/>
      <w:numFmt w:val="aiueoFullWidth"/>
      <w:lvlText w:val="(%2)"/>
      <w:lvlJc w:val="left"/>
      <w:pPr>
        <w:tabs>
          <w:tab w:val="num" w:pos="840"/>
        </w:tabs>
        <w:ind w:left="840" w:hanging="420"/>
      </w:pPr>
    </w:lvl>
    <w:lvl w:ilvl="2" w:tplc="D90C3F3C" w:tentative="1">
      <w:start w:val="1"/>
      <w:numFmt w:val="decimalEnclosedCircle"/>
      <w:lvlText w:val="%3"/>
      <w:lvlJc w:val="left"/>
      <w:pPr>
        <w:tabs>
          <w:tab w:val="num" w:pos="1260"/>
        </w:tabs>
        <w:ind w:left="1260" w:hanging="420"/>
      </w:pPr>
    </w:lvl>
    <w:lvl w:ilvl="3" w:tplc="4C249324" w:tentative="1">
      <w:start w:val="1"/>
      <w:numFmt w:val="decimal"/>
      <w:lvlText w:val="%4."/>
      <w:lvlJc w:val="left"/>
      <w:pPr>
        <w:tabs>
          <w:tab w:val="num" w:pos="1680"/>
        </w:tabs>
        <w:ind w:left="1680" w:hanging="420"/>
      </w:pPr>
    </w:lvl>
    <w:lvl w:ilvl="4" w:tplc="4626A3FE" w:tentative="1">
      <w:start w:val="1"/>
      <w:numFmt w:val="aiueoFullWidth"/>
      <w:lvlText w:val="(%5)"/>
      <w:lvlJc w:val="left"/>
      <w:pPr>
        <w:tabs>
          <w:tab w:val="num" w:pos="2100"/>
        </w:tabs>
        <w:ind w:left="2100" w:hanging="420"/>
      </w:pPr>
    </w:lvl>
    <w:lvl w:ilvl="5" w:tplc="EC60AE8C" w:tentative="1">
      <w:start w:val="1"/>
      <w:numFmt w:val="decimalEnclosedCircle"/>
      <w:lvlText w:val="%6"/>
      <w:lvlJc w:val="left"/>
      <w:pPr>
        <w:tabs>
          <w:tab w:val="num" w:pos="2520"/>
        </w:tabs>
        <w:ind w:left="2520" w:hanging="420"/>
      </w:pPr>
    </w:lvl>
    <w:lvl w:ilvl="6" w:tplc="BFACBC24" w:tentative="1">
      <w:start w:val="1"/>
      <w:numFmt w:val="decimal"/>
      <w:lvlText w:val="%7."/>
      <w:lvlJc w:val="left"/>
      <w:pPr>
        <w:tabs>
          <w:tab w:val="num" w:pos="2940"/>
        </w:tabs>
        <w:ind w:left="2940" w:hanging="420"/>
      </w:pPr>
    </w:lvl>
    <w:lvl w:ilvl="7" w:tplc="28B062E6" w:tentative="1">
      <w:start w:val="1"/>
      <w:numFmt w:val="aiueoFullWidth"/>
      <w:lvlText w:val="(%8)"/>
      <w:lvlJc w:val="left"/>
      <w:pPr>
        <w:tabs>
          <w:tab w:val="num" w:pos="3360"/>
        </w:tabs>
        <w:ind w:left="3360" w:hanging="420"/>
      </w:pPr>
    </w:lvl>
    <w:lvl w:ilvl="8" w:tplc="AEB00560" w:tentative="1">
      <w:start w:val="1"/>
      <w:numFmt w:val="decimalEnclosedCircle"/>
      <w:lvlText w:val="%9"/>
      <w:lvlJc w:val="left"/>
      <w:pPr>
        <w:tabs>
          <w:tab w:val="num" w:pos="3780"/>
        </w:tabs>
        <w:ind w:left="3780" w:hanging="420"/>
      </w:pPr>
    </w:lvl>
  </w:abstractNum>
  <w:abstractNum w:abstractNumId="8" w15:restartNumberingAfterBreak="0">
    <w:nsid w:val="3B306A32"/>
    <w:multiLevelType w:val="hybridMultilevel"/>
    <w:tmpl w:val="AF747280"/>
    <w:lvl w:ilvl="0" w:tplc="42145B38">
      <w:start w:val="1"/>
      <w:numFmt w:val="decimal"/>
      <w:lvlText w:val="(%1)"/>
      <w:lvlJc w:val="left"/>
      <w:pPr>
        <w:tabs>
          <w:tab w:val="num" w:pos="626"/>
        </w:tabs>
        <w:ind w:left="626" w:hanging="360"/>
      </w:pPr>
      <w:rPr>
        <w:rFonts w:hint="eastAsia"/>
      </w:rPr>
    </w:lvl>
    <w:lvl w:ilvl="1" w:tplc="CCB60FBA" w:tentative="1">
      <w:start w:val="1"/>
      <w:numFmt w:val="aiueoFullWidth"/>
      <w:lvlText w:val="(%2)"/>
      <w:lvlJc w:val="left"/>
      <w:pPr>
        <w:tabs>
          <w:tab w:val="num" w:pos="1106"/>
        </w:tabs>
        <w:ind w:left="1106" w:hanging="420"/>
      </w:pPr>
    </w:lvl>
    <w:lvl w:ilvl="2" w:tplc="94AE7074" w:tentative="1">
      <w:start w:val="1"/>
      <w:numFmt w:val="decimalEnclosedCircle"/>
      <w:lvlText w:val="%3"/>
      <w:lvlJc w:val="left"/>
      <w:pPr>
        <w:tabs>
          <w:tab w:val="num" w:pos="1526"/>
        </w:tabs>
        <w:ind w:left="1526" w:hanging="420"/>
      </w:pPr>
    </w:lvl>
    <w:lvl w:ilvl="3" w:tplc="7A52138A" w:tentative="1">
      <w:start w:val="1"/>
      <w:numFmt w:val="decimal"/>
      <w:lvlText w:val="%4."/>
      <w:lvlJc w:val="left"/>
      <w:pPr>
        <w:tabs>
          <w:tab w:val="num" w:pos="1946"/>
        </w:tabs>
        <w:ind w:left="1946" w:hanging="420"/>
      </w:pPr>
    </w:lvl>
    <w:lvl w:ilvl="4" w:tplc="E87699A6" w:tentative="1">
      <w:start w:val="1"/>
      <w:numFmt w:val="aiueoFullWidth"/>
      <w:lvlText w:val="(%5)"/>
      <w:lvlJc w:val="left"/>
      <w:pPr>
        <w:tabs>
          <w:tab w:val="num" w:pos="2366"/>
        </w:tabs>
        <w:ind w:left="2366" w:hanging="420"/>
      </w:pPr>
    </w:lvl>
    <w:lvl w:ilvl="5" w:tplc="EC309D20" w:tentative="1">
      <w:start w:val="1"/>
      <w:numFmt w:val="decimalEnclosedCircle"/>
      <w:lvlText w:val="%6"/>
      <w:lvlJc w:val="left"/>
      <w:pPr>
        <w:tabs>
          <w:tab w:val="num" w:pos="2786"/>
        </w:tabs>
        <w:ind w:left="2786" w:hanging="420"/>
      </w:pPr>
    </w:lvl>
    <w:lvl w:ilvl="6" w:tplc="64D48C2A" w:tentative="1">
      <w:start w:val="1"/>
      <w:numFmt w:val="decimal"/>
      <w:lvlText w:val="%7."/>
      <w:lvlJc w:val="left"/>
      <w:pPr>
        <w:tabs>
          <w:tab w:val="num" w:pos="3206"/>
        </w:tabs>
        <w:ind w:left="3206" w:hanging="420"/>
      </w:pPr>
    </w:lvl>
    <w:lvl w:ilvl="7" w:tplc="C3D085D0" w:tentative="1">
      <w:start w:val="1"/>
      <w:numFmt w:val="aiueoFullWidth"/>
      <w:lvlText w:val="(%8)"/>
      <w:lvlJc w:val="left"/>
      <w:pPr>
        <w:tabs>
          <w:tab w:val="num" w:pos="3626"/>
        </w:tabs>
        <w:ind w:left="3626" w:hanging="420"/>
      </w:pPr>
    </w:lvl>
    <w:lvl w:ilvl="8" w:tplc="F99A1A34" w:tentative="1">
      <w:start w:val="1"/>
      <w:numFmt w:val="decimalEnclosedCircle"/>
      <w:lvlText w:val="%9"/>
      <w:lvlJc w:val="left"/>
      <w:pPr>
        <w:tabs>
          <w:tab w:val="num" w:pos="4046"/>
        </w:tabs>
        <w:ind w:left="4046" w:hanging="420"/>
      </w:pPr>
    </w:lvl>
  </w:abstractNum>
  <w:abstractNum w:abstractNumId="9" w15:restartNumberingAfterBreak="0">
    <w:nsid w:val="3C043236"/>
    <w:multiLevelType w:val="hybridMultilevel"/>
    <w:tmpl w:val="73C274AC"/>
    <w:lvl w:ilvl="0" w:tplc="7F846528">
      <w:start w:val="17"/>
      <w:numFmt w:val="decimal"/>
      <w:lvlText w:val="第%1条"/>
      <w:lvlJc w:val="left"/>
      <w:pPr>
        <w:tabs>
          <w:tab w:val="num" w:pos="1080"/>
        </w:tabs>
        <w:ind w:left="1080" w:hanging="1080"/>
      </w:pPr>
      <w:rPr>
        <w:rFonts w:hint="eastAsia"/>
      </w:rPr>
    </w:lvl>
    <w:lvl w:ilvl="1" w:tplc="2A94EDA4" w:tentative="1">
      <w:start w:val="1"/>
      <w:numFmt w:val="aiueoFullWidth"/>
      <w:lvlText w:val="(%2)"/>
      <w:lvlJc w:val="left"/>
      <w:pPr>
        <w:tabs>
          <w:tab w:val="num" w:pos="840"/>
        </w:tabs>
        <w:ind w:left="840" w:hanging="420"/>
      </w:pPr>
    </w:lvl>
    <w:lvl w:ilvl="2" w:tplc="5C9EB15E" w:tentative="1">
      <w:start w:val="1"/>
      <w:numFmt w:val="decimalEnclosedCircle"/>
      <w:lvlText w:val="%3"/>
      <w:lvlJc w:val="left"/>
      <w:pPr>
        <w:tabs>
          <w:tab w:val="num" w:pos="1260"/>
        </w:tabs>
        <w:ind w:left="1260" w:hanging="420"/>
      </w:pPr>
    </w:lvl>
    <w:lvl w:ilvl="3" w:tplc="FF04E7F0" w:tentative="1">
      <w:start w:val="1"/>
      <w:numFmt w:val="decimal"/>
      <w:lvlText w:val="%4."/>
      <w:lvlJc w:val="left"/>
      <w:pPr>
        <w:tabs>
          <w:tab w:val="num" w:pos="1680"/>
        </w:tabs>
        <w:ind w:left="1680" w:hanging="420"/>
      </w:pPr>
    </w:lvl>
    <w:lvl w:ilvl="4" w:tplc="8DD49EB2" w:tentative="1">
      <w:start w:val="1"/>
      <w:numFmt w:val="aiueoFullWidth"/>
      <w:lvlText w:val="(%5)"/>
      <w:lvlJc w:val="left"/>
      <w:pPr>
        <w:tabs>
          <w:tab w:val="num" w:pos="2100"/>
        </w:tabs>
        <w:ind w:left="2100" w:hanging="420"/>
      </w:pPr>
    </w:lvl>
    <w:lvl w:ilvl="5" w:tplc="C4BCF9D0" w:tentative="1">
      <w:start w:val="1"/>
      <w:numFmt w:val="decimalEnclosedCircle"/>
      <w:lvlText w:val="%6"/>
      <w:lvlJc w:val="left"/>
      <w:pPr>
        <w:tabs>
          <w:tab w:val="num" w:pos="2520"/>
        </w:tabs>
        <w:ind w:left="2520" w:hanging="420"/>
      </w:pPr>
    </w:lvl>
    <w:lvl w:ilvl="6" w:tplc="42A8B4D2" w:tentative="1">
      <w:start w:val="1"/>
      <w:numFmt w:val="decimal"/>
      <w:lvlText w:val="%7."/>
      <w:lvlJc w:val="left"/>
      <w:pPr>
        <w:tabs>
          <w:tab w:val="num" w:pos="2940"/>
        </w:tabs>
        <w:ind w:left="2940" w:hanging="420"/>
      </w:pPr>
    </w:lvl>
    <w:lvl w:ilvl="7" w:tplc="65643D82" w:tentative="1">
      <w:start w:val="1"/>
      <w:numFmt w:val="aiueoFullWidth"/>
      <w:lvlText w:val="(%8)"/>
      <w:lvlJc w:val="left"/>
      <w:pPr>
        <w:tabs>
          <w:tab w:val="num" w:pos="3360"/>
        </w:tabs>
        <w:ind w:left="3360" w:hanging="420"/>
      </w:pPr>
    </w:lvl>
    <w:lvl w:ilvl="8" w:tplc="393E5C1C" w:tentative="1">
      <w:start w:val="1"/>
      <w:numFmt w:val="decimalEnclosedCircle"/>
      <w:lvlText w:val="%9"/>
      <w:lvlJc w:val="left"/>
      <w:pPr>
        <w:tabs>
          <w:tab w:val="num" w:pos="3780"/>
        </w:tabs>
        <w:ind w:left="3780" w:hanging="420"/>
      </w:pPr>
    </w:lvl>
  </w:abstractNum>
  <w:abstractNum w:abstractNumId="10" w15:restartNumberingAfterBreak="0">
    <w:nsid w:val="48465804"/>
    <w:multiLevelType w:val="hybridMultilevel"/>
    <w:tmpl w:val="D57C8980"/>
    <w:lvl w:ilvl="0" w:tplc="40B81DFC">
      <w:start w:val="1"/>
      <w:numFmt w:val="decimal"/>
      <w:lvlText w:val="(%1)"/>
      <w:lvlJc w:val="left"/>
      <w:pPr>
        <w:tabs>
          <w:tab w:val="num" w:pos="992"/>
        </w:tabs>
        <w:ind w:left="992" w:hanging="720"/>
      </w:pPr>
      <w:rPr>
        <w:rFonts w:hint="eastAsia"/>
      </w:rPr>
    </w:lvl>
    <w:lvl w:ilvl="1" w:tplc="983E0700" w:tentative="1">
      <w:start w:val="1"/>
      <w:numFmt w:val="aiueoFullWidth"/>
      <w:lvlText w:val="(%2)"/>
      <w:lvlJc w:val="left"/>
      <w:pPr>
        <w:tabs>
          <w:tab w:val="num" w:pos="1112"/>
        </w:tabs>
        <w:ind w:left="1112" w:hanging="420"/>
      </w:pPr>
    </w:lvl>
    <w:lvl w:ilvl="2" w:tplc="004A8702" w:tentative="1">
      <w:start w:val="1"/>
      <w:numFmt w:val="decimalEnclosedCircle"/>
      <w:lvlText w:val="%3"/>
      <w:lvlJc w:val="left"/>
      <w:pPr>
        <w:tabs>
          <w:tab w:val="num" w:pos="1532"/>
        </w:tabs>
        <w:ind w:left="1532" w:hanging="420"/>
      </w:pPr>
    </w:lvl>
    <w:lvl w:ilvl="3" w:tplc="CDAE4570" w:tentative="1">
      <w:start w:val="1"/>
      <w:numFmt w:val="decimal"/>
      <w:lvlText w:val="%4."/>
      <w:lvlJc w:val="left"/>
      <w:pPr>
        <w:tabs>
          <w:tab w:val="num" w:pos="1952"/>
        </w:tabs>
        <w:ind w:left="1952" w:hanging="420"/>
      </w:pPr>
    </w:lvl>
    <w:lvl w:ilvl="4" w:tplc="25A0B5A6" w:tentative="1">
      <w:start w:val="1"/>
      <w:numFmt w:val="aiueoFullWidth"/>
      <w:lvlText w:val="(%5)"/>
      <w:lvlJc w:val="left"/>
      <w:pPr>
        <w:tabs>
          <w:tab w:val="num" w:pos="2372"/>
        </w:tabs>
        <w:ind w:left="2372" w:hanging="420"/>
      </w:pPr>
    </w:lvl>
    <w:lvl w:ilvl="5" w:tplc="1A44F430" w:tentative="1">
      <w:start w:val="1"/>
      <w:numFmt w:val="decimalEnclosedCircle"/>
      <w:lvlText w:val="%6"/>
      <w:lvlJc w:val="left"/>
      <w:pPr>
        <w:tabs>
          <w:tab w:val="num" w:pos="2792"/>
        </w:tabs>
        <w:ind w:left="2792" w:hanging="420"/>
      </w:pPr>
    </w:lvl>
    <w:lvl w:ilvl="6" w:tplc="82BE3B08" w:tentative="1">
      <w:start w:val="1"/>
      <w:numFmt w:val="decimal"/>
      <w:lvlText w:val="%7."/>
      <w:lvlJc w:val="left"/>
      <w:pPr>
        <w:tabs>
          <w:tab w:val="num" w:pos="3212"/>
        </w:tabs>
        <w:ind w:left="3212" w:hanging="420"/>
      </w:pPr>
    </w:lvl>
    <w:lvl w:ilvl="7" w:tplc="1DBAAEBE" w:tentative="1">
      <w:start w:val="1"/>
      <w:numFmt w:val="aiueoFullWidth"/>
      <w:lvlText w:val="(%8)"/>
      <w:lvlJc w:val="left"/>
      <w:pPr>
        <w:tabs>
          <w:tab w:val="num" w:pos="3632"/>
        </w:tabs>
        <w:ind w:left="3632" w:hanging="420"/>
      </w:pPr>
    </w:lvl>
    <w:lvl w:ilvl="8" w:tplc="5F6AD456" w:tentative="1">
      <w:start w:val="1"/>
      <w:numFmt w:val="decimalEnclosedCircle"/>
      <w:lvlText w:val="%9"/>
      <w:lvlJc w:val="left"/>
      <w:pPr>
        <w:tabs>
          <w:tab w:val="num" w:pos="4052"/>
        </w:tabs>
        <w:ind w:left="4052" w:hanging="420"/>
      </w:pPr>
    </w:lvl>
  </w:abstractNum>
  <w:abstractNum w:abstractNumId="11" w15:restartNumberingAfterBreak="0">
    <w:nsid w:val="55171AA1"/>
    <w:multiLevelType w:val="hybridMultilevel"/>
    <w:tmpl w:val="175EB646"/>
    <w:lvl w:ilvl="0" w:tplc="1486D468">
      <w:start w:val="1"/>
      <w:numFmt w:val="decimalEnclosedParen"/>
      <w:lvlText w:val="%1"/>
      <w:lvlJc w:val="left"/>
      <w:pPr>
        <w:ind w:left="895" w:hanging="360"/>
      </w:pPr>
      <w:rPr>
        <w:rFonts w:hint="default"/>
      </w:rPr>
    </w:lvl>
    <w:lvl w:ilvl="1" w:tplc="3A10E014" w:tentative="1">
      <w:start w:val="1"/>
      <w:numFmt w:val="aiueoFullWidth"/>
      <w:lvlText w:val="(%2)"/>
      <w:lvlJc w:val="left"/>
      <w:pPr>
        <w:ind w:left="1375" w:hanging="420"/>
      </w:pPr>
    </w:lvl>
    <w:lvl w:ilvl="2" w:tplc="10A60ABE" w:tentative="1">
      <w:start w:val="1"/>
      <w:numFmt w:val="decimalEnclosedCircle"/>
      <w:lvlText w:val="%3"/>
      <w:lvlJc w:val="left"/>
      <w:pPr>
        <w:ind w:left="1795" w:hanging="420"/>
      </w:pPr>
    </w:lvl>
    <w:lvl w:ilvl="3" w:tplc="74BE2FC0" w:tentative="1">
      <w:start w:val="1"/>
      <w:numFmt w:val="decimal"/>
      <w:lvlText w:val="%4."/>
      <w:lvlJc w:val="left"/>
      <w:pPr>
        <w:ind w:left="2215" w:hanging="420"/>
      </w:pPr>
    </w:lvl>
    <w:lvl w:ilvl="4" w:tplc="290E50CC" w:tentative="1">
      <w:start w:val="1"/>
      <w:numFmt w:val="aiueoFullWidth"/>
      <w:lvlText w:val="(%5)"/>
      <w:lvlJc w:val="left"/>
      <w:pPr>
        <w:ind w:left="2635" w:hanging="420"/>
      </w:pPr>
    </w:lvl>
    <w:lvl w:ilvl="5" w:tplc="F3828A62" w:tentative="1">
      <w:start w:val="1"/>
      <w:numFmt w:val="decimalEnclosedCircle"/>
      <w:lvlText w:val="%6"/>
      <w:lvlJc w:val="left"/>
      <w:pPr>
        <w:ind w:left="3055" w:hanging="420"/>
      </w:pPr>
    </w:lvl>
    <w:lvl w:ilvl="6" w:tplc="46F6CAEE" w:tentative="1">
      <w:start w:val="1"/>
      <w:numFmt w:val="decimal"/>
      <w:lvlText w:val="%7."/>
      <w:lvlJc w:val="left"/>
      <w:pPr>
        <w:ind w:left="3475" w:hanging="420"/>
      </w:pPr>
    </w:lvl>
    <w:lvl w:ilvl="7" w:tplc="A84CFB1A" w:tentative="1">
      <w:start w:val="1"/>
      <w:numFmt w:val="aiueoFullWidth"/>
      <w:lvlText w:val="(%8)"/>
      <w:lvlJc w:val="left"/>
      <w:pPr>
        <w:ind w:left="3895" w:hanging="420"/>
      </w:pPr>
    </w:lvl>
    <w:lvl w:ilvl="8" w:tplc="A5E82C26" w:tentative="1">
      <w:start w:val="1"/>
      <w:numFmt w:val="decimalEnclosedCircle"/>
      <w:lvlText w:val="%9"/>
      <w:lvlJc w:val="left"/>
      <w:pPr>
        <w:ind w:left="4315" w:hanging="420"/>
      </w:pPr>
    </w:lvl>
  </w:abstractNum>
  <w:abstractNum w:abstractNumId="12" w15:restartNumberingAfterBreak="0">
    <w:nsid w:val="5D4B6230"/>
    <w:multiLevelType w:val="hybridMultilevel"/>
    <w:tmpl w:val="8736B36C"/>
    <w:lvl w:ilvl="0" w:tplc="D69A7F44">
      <w:start w:val="2"/>
      <w:numFmt w:val="decimal"/>
      <w:lvlText w:val="(%1)"/>
      <w:lvlJc w:val="left"/>
      <w:pPr>
        <w:tabs>
          <w:tab w:val="num" w:pos="968"/>
        </w:tabs>
        <w:ind w:left="968" w:hanging="720"/>
      </w:pPr>
      <w:rPr>
        <w:rFonts w:hint="eastAsia"/>
      </w:rPr>
    </w:lvl>
    <w:lvl w:ilvl="1" w:tplc="F33C0534" w:tentative="1">
      <w:start w:val="1"/>
      <w:numFmt w:val="aiueoFullWidth"/>
      <w:lvlText w:val="(%2)"/>
      <w:lvlJc w:val="left"/>
      <w:pPr>
        <w:tabs>
          <w:tab w:val="num" w:pos="1088"/>
        </w:tabs>
        <w:ind w:left="1088" w:hanging="420"/>
      </w:pPr>
    </w:lvl>
    <w:lvl w:ilvl="2" w:tplc="1A78F530" w:tentative="1">
      <w:start w:val="1"/>
      <w:numFmt w:val="decimalEnclosedCircle"/>
      <w:lvlText w:val="%3"/>
      <w:lvlJc w:val="left"/>
      <w:pPr>
        <w:tabs>
          <w:tab w:val="num" w:pos="1508"/>
        </w:tabs>
        <w:ind w:left="1508" w:hanging="420"/>
      </w:pPr>
    </w:lvl>
    <w:lvl w:ilvl="3" w:tplc="C6367DF2" w:tentative="1">
      <w:start w:val="1"/>
      <w:numFmt w:val="decimal"/>
      <w:lvlText w:val="%4."/>
      <w:lvlJc w:val="left"/>
      <w:pPr>
        <w:tabs>
          <w:tab w:val="num" w:pos="1928"/>
        </w:tabs>
        <w:ind w:left="1928" w:hanging="420"/>
      </w:pPr>
    </w:lvl>
    <w:lvl w:ilvl="4" w:tplc="2C4CDEBE" w:tentative="1">
      <w:start w:val="1"/>
      <w:numFmt w:val="aiueoFullWidth"/>
      <w:lvlText w:val="(%5)"/>
      <w:lvlJc w:val="left"/>
      <w:pPr>
        <w:tabs>
          <w:tab w:val="num" w:pos="2348"/>
        </w:tabs>
        <w:ind w:left="2348" w:hanging="420"/>
      </w:pPr>
    </w:lvl>
    <w:lvl w:ilvl="5" w:tplc="A284394E" w:tentative="1">
      <w:start w:val="1"/>
      <w:numFmt w:val="decimalEnclosedCircle"/>
      <w:lvlText w:val="%6"/>
      <w:lvlJc w:val="left"/>
      <w:pPr>
        <w:tabs>
          <w:tab w:val="num" w:pos="2768"/>
        </w:tabs>
        <w:ind w:left="2768" w:hanging="420"/>
      </w:pPr>
    </w:lvl>
    <w:lvl w:ilvl="6" w:tplc="B59A716C" w:tentative="1">
      <w:start w:val="1"/>
      <w:numFmt w:val="decimal"/>
      <w:lvlText w:val="%7."/>
      <w:lvlJc w:val="left"/>
      <w:pPr>
        <w:tabs>
          <w:tab w:val="num" w:pos="3188"/>
        </w:tabs>
        <w:ind w:left="3188" w:hanging="420"/>
      </w:pPr>
    </w:lvl>
    <w:lvl w:ilvl="7" w:tplc="C4EAF2FA" w:tentative="1">
      <w:start w:val="1"/>
      <w:numFmt w:val="aiueoFullWidth"/>
      <w:lvlText w:val="(%8)"/>
      <w:lvlJc w:val="left"/>
      <w:pPr>
        <w:tabs>
          <w:tab w:val="num" w:pos="3608"/>
        </w:tabs>
        <w:ind w:left="3608" w:hanging="420"/>
      </w:pPr>
    </w:lvl>
    <w:lvl w:ilvl="8" w:tplc="E53CAA52" w:tentative="1">
      <w:start w:val="1"/>
      <w:numFmt w:val="decimalEnclosedCircle"/>
      <w:lvlText w:val="%9"/>
      <w:lvlJc w:val="left"/>
      <w:pPr>
        <w:tabs>
          <w:tab w:val="num" w:pos="4028"/>
        </w:tabs>
        <w:ind w:left="4028" w:hanging="420"/>
      </w:pPr>
    </w:lvl>
  </w:abstractNum>
  <w:abstractNum w:abstractNumId="13" w15:restartNumberingAfterBreak="0">
    <w:nsid w:val="65B35750"/>
    <w:multiLevelType w:val="hybridMultilevel"/>
    <w:tmpl w:val="F6CA6A20"/>
    <w:lvl w:ilvl="0" w:tplc="3EA80016">
      <w:start w:val="13"/>
      <w:numFmt w:val="decimal"/>
      <w:lvlText w:val="第%1条"/>
      <w:lvlJc w:val="left"/>
      <w:pPr>
        <w:tabs>
          <w:tab w:val="num" w:pos="1095"/>
        </w:tabs>
        <w:ind w:left="1095" w:hanging="1095"/>
      </w:pPr>
      <w:rPr>
        <w:rFonts w:hint="eastAsia"/>
      </w:rPr>
    </w:lvl>
    <w:lvl w:ilvl="1" w:tplc="A44ED9DC" w:tentative="1">
      <w:start w:val="1"/>
      <w:numFmt w:val="aiueoFullWidth"/>
      <w:lvlText w:val="(%2)"/>
      <w:lvlJc w:val="left"/>
      <w:pPr>
        <w:tabs>
          <w:tab w:val="num" w:pos="840"/>
        </w:tabs>
        <w:ind w:left="840" w:hanging="420"/>
      </w:pPr>
    </w:lvl>
    <w:lvl w:ilvl="2" w:tplc="8F9E3BE2" w:tentative="1">
      <w:start w:val="1"/>
      <w:numFmt w:val="decimalEnclosedCircle"/>
      <w:lvlText w:val="%3"/>
      <w:lvlJc w:val="left"/>
      <w:pPr>
        <w:tabs>
          <w:tab w:val="num" w:pos="1260"/>
        </w:tabs>
        <w:ind w:left="1260" w:hanging="420"/>
      </w:pPr>
    </w:lvl>
    <w:lvl w:ilvl="3" w:tplc="C22A44A4" w:tentative="1">
      <w:start w:val="1"/>
      <w:numFmt w:val="decimal"/>
      <w:lvlText w:val="%4."/>
      <w:lvlJc w:val="left"/>
      <w:pPr>
        <w:tabs>
          <w:tab w:val="num" w:pos="1680"/>
        </w:tabs>
        <w:ind w:left="1680" w:hanging="420"/>
      </w:pPr>
    </w:lvl>
    <w:lvl w:ilvl="4" w:tplc="BA84E8E6" w:tentative="1">
      <w:start w:val="1"/>
      <w:numFmt w:val="aiueoFullWidth"/>
      <w:lvlText w:val="(%5)"/>
      <w:lvlJc w:val="left"/>
      <w:pPr>
        <w:tabs>
          <w:tab w:val="num" w:pos="2100"/>
        </w:tabs>
        <w:ind w:left="2100" w:hanging="420"/>
      </w:pPr>
    </w:lvl>
    <w:lvl w:ilvl="5" w:tplc="7548DF14" w:tentative="1">
      <w:start w:val="1"/>
      <w:numFmt w:val="decimalEnclosedCircle"/>
      <w:lvlText w:val="%6"/>
      <w:lvlJc w:val="left"/>
      <w:pPr>
        <w:tabs>
          <w:tab w:val="num" w:pos="2520"/>
        </w:tabs>
        <w:ind w:left="2520" w:hanging="420"/>
      </w:pPr>
    </w:lvl>
    <w:lvl w:ilvl="6" w:tplc="C0062F66" w:tentative="1">
      <w:start w:val="1"/>
      <w:numFmt w:val="decimal"/>
      <w:lvlText w:val="%7."/>
      <w:lvlJc w:val="left"/>
      <w:pPr>
        <w:tabs>
          <w:tab w:val="num" w:pos="2940"/>
        </w:tabs>
        <w:ind w:left="2940" w:hanging="420"/>
      </w:pPr>
    </w:lvl>
    <w:lvl w:ilvl="7" w:tplc="A06CCC80" w:tentative="1">
      <w:start w:val="1"/>
      <w:numFmt w:val="aiueoFullWidth"/>
      <w:lvlText w:val="(%8)"/>
      <w:lvlJc w:val="left"/>
      <w:pPr>
        <w:tabs>
          <w:tab w:val="num" w:pos="3360"/>
        </w:tabs>
        <w:ind w:left="3360" w:hanging="420"/>
      </w:pPr>
    </w:lvl>
    <w:lvl w:ilvl="8" w:tplc="F154B868" w:tentative="1">
      <w:start w:val="1"/>
      <w:numFmt w:val="decimalEnclosedCircle"/>
      <w:lvlText w:val="%9"/>
      <w:lvlJc w:val="left"/>
      <w:pPr>
        <w:tabs>
          <w:tab w:val="num" w:pos="3780"/>
        </w:tabs>
        <w:ind w:left="3780" w:hanging="420"/>
      </w:pPr>
    </w:lvl>
  </w:abstractNum>
  <w:abstractNum w:abstractNumId="14" w15:restartNumberingAfterBreak="0">
    <w:nsid w:val="734B62C8"/>
    <w:multiLevelType w:val="hybridMultilevel"/>
    <w:tmpl w:val="B12EAE56"/>
    <w:lvl w:ilvl="0" w:tplc="62FCDFB8">
      <w:start w:val="1"/>
      <w:numFmt w:val="decimalFullWidth"/>
      <w:lvlText w:val="（%1）"/>
      <w:lvlJc w:val="left"/>
      <w:pPr>
        <w:tabs>
          <w:tab w:val="num" w:pos="957"/>
        </w:tabs>
        <w:ind w:left="957" w:hanging="720"/>
      </w:pPr>
      <w:rPr>
        <w:rFonts w:hint="eastAsia"/>
      </w:rPr>
    </w:lvl>
    <w:lvl w:ilvl="1" w:tplc="26222B3A">
      <w:start w:val="1"/>
      <w:numFmt w:val="bullet"/>
      <w:lvlText w:val="・"/>
      <w:lvlJc w:val="left"/>
      <w:pPr>
        <w:tabs>
          <w:tab w:val="num" w:pos="1017"/>
        </w:tabs>
        <w:ind w:left="1017" w:hanging="360"/>
      </w:pPr>
      <w:rPr>
        <w:rFonts w:ascii="ＭＳ 明朝" w:eastAsia="ＭＳ 明朝" w:hAnsi="ＭＳ 明朝" w:cs="Times New Roman" w:hint="eastAsia"/>
      </w:rPr>
    </w:lvl>
    <w:lvl w:ilvl="2" w:tplc="DDB02E96" w:tentative="1">
      <w:start w:val="1"/>
      <w:numFmt w:val="decimalEnclosedCircle"/>
      <w:lvlText w:val="%3"/>
      <w:lvlJc w:val="left"/>
      <w:pPr>
        <w:tabs>
          <w:tab w:val="num" w:pos="1497"/>
        </w:tabs>
        <w:ind w:left="1497" w:hanging="420"/>
      </w:pPr>
    </w:lvl>
    <w:lvl w:ilvl="3" w:tplc="BAE22374" w:tentative="1">
      <w:start w:val="1"/>
      <w:numFmt w:val="decimal"/>
      <w:lvlText w:val="%4."/>
      <w:lvlJc w:val="left"/>
      <w:pPr>
        <w:tabs>
          <w:tab w:val="num" w:pos="1917"/>
        </w:tabs>
        <w:ind w:left="1917" w:hanging="420"/>
      </w:pPr>
    </w:lvl>
    <w:lvl w:ilvl="4" w:tplc="780A809C" w:tentative="1">
      <w:start w:val="1"/>
      <w:numFmt w:val="aiueoFullWidth"/>
      <w:lvlText w:val="(%5)"/>
      <w:lvlJc w:val="left"/>
      <w:pPr>
        <w:tabs>
          <w:tab w:val="num" w:pos="2337"/>
        </w:tabs>
        <w:ind w:left="2337" w:hanging="420"/>
      </w:pPr>
    </w:lvl>
    <w:lvl w:ilvl="5" w:tplc="4290036A" w:tentative="1">
      <w:start w:val="1"/>
      <w:numFmt w:val="decimalEnclosedCircle"/>
      <w:lvlText w:val="%6"/>
      <w:lvlJc w:val="left"/>
      <w:pPr>
        <w:tabs>
          <w:tab w:val="num" w:pos="2757"/>
        </w:tabs>
        <w:ind w:left="2757" w:hanging="420"/>
      </w:pPr>
    </w:lvl>
    <w:lvl w:ilvl="6" w:tplc="7BB2E626" w:tentative="1">
      <w:start w:val="1"/>
      <w:numFmt w:val="decimal"/>
      <w:lvlText w:val="%7."/>
      <w:lvlJc w:val="left"/>
      <w:pPr>
        <w:tabs>
          <w:tab w:val="num" w:pos="3177"/>
        </w:tabs>
        <w:ind w:left="3177" w:hanging="420"/>
      </w:pPr>
    </w:lvl>
    <w:lvl w:ilvl="7" w:tplc="C2548A5C" w:tentative="1">
      <w:start w:val="1"/>
      <w:numFmt w:val="aiueoFullWidth"/>
      <w:lvlText w:val="(%8)"/>
      <w:lvlJc w:val="left"/>
      <w:pPr>
        <w:tabs>
          <w:tab w:val="num" w:pos="3597"/>
        </w:tabs>
        <w:ind w:left="3597" w:hanging="420"/>
      </w:pPr>
    </w:lvl>
    <w:lvl w:ilvl="8" w:tplc="96C4560C" w:tentative="1">
      <w:start w:val="1"/>
      <w:numFmt w:val="decimalEnclosedCircle"/>
      <w:lvlText w:val="%9"/>
      <w:lvlJc w:val="left"/>
      <w:pPr>
        <w:tabs>
          <w:tab w:val="num" w:pos="4017"/>
        </w:tabs>
        <w:ind w:left="4017" w:hanging="420"/>
      </w:pPr>
    </w:lvl>
  </w:abstractNum>
  <w:abstractNum w:abstractNumId="15" w15:restartNumberingAfterBreak="0">
    <w:nsid w:val="76F73C77"/>
    <w:multiLevelType w:val="hybridMultilevel"/>
    <w:tmpl w:val="F06C0A52"/>
    <w:lvl w:ilvl="0" w:tplc="F2D0BEAA">
      <w:start w:val="5"/>
      <w:numFmt w:val="decimalFullWidth"/>
      <w:lvlText w:val="第%1条"/>
      <w:lvlJc w:val="left"/>
      <w:pPr>
        <w:tabs>
          <w:tab w:val="num" w:pos="1080"/>
        </w:tabs>
        <w:ind w:left="1080" w:hanging="1080"/>
      </w:pPr>
      <w:rPr>
        <w:rFonts w:hint="default"/>
      </w:rPr>
    </w:lvl>
    <w:lvl w:ilvl="1" w:tplc="F66C4A54" w:tentative="1">
      <w:start w:val="1"/>
      <w:numFmt w:val="aiueoFullWidth"/>
      <w:lvlText w:val="(%2)"/>
      <w:lvlJc w:val="left"/>
      <w:pPr>
        <w:tabs>
          <w:tab w:val="num" w:pos="840"/>
        </w:tabs>
        <w:ind w:left="840" w:hanging="420"/>
      </w:pPr>
    </w:lvl>
    <w:lvl w:ilvl="2" w:tplc="E460D11E" w:tentative="1">
      <w:start w:val="1"/>
      <w:numFmt w:val="decimalEnclosedCircle"/>
      <w:lvlText w:val="%3"/>
      <w:lvlJc w:val="left"/>
      <w:pPr>
        <w:tabs>
          <w:tab w:val="num" w:pos="1260"/>
        </w:tabs>
        <w:ind w:left="1260" w:hanging="420"/>
      </w:pPr>
    </w:lvl>
    <w:lvl w:ilvl="3" w:tplc="04AEF3D2" w:tentative="1">
      <w:start w:val="1"/>
      <w:numFmt w:val="decimal"/>
      <w:lvlText w:val="%4."/>
      <w:lvlJc w:val="left"/>
      <w:pPr>
        <w:tabs>
          <w:tab w:val="num" w:pos="1680"/>
        </w:tabs>
        <w:ind w:left="1680" w:hanging="420"/>
      </w:pPr>
    </w:lvl>
    <w:lvl w:ilvl="4" w:tplc="5C2C6C70" w:tentative="1">
      <w:start w:val="1"/>
      <w:numFmt w:val="aiueoFullWidth"/>
      <w:lvlText w:val="(%5)"/>
      <w:lvlJc w:val="left"/>
      <w:pPr>
        <w:tabs>
          <w:tab w:val="num" w:pos="2100"/>
        </w:tabs>
        <w:ind w:left="2100" w:hanging="420"/>
      </w:pPr>
    </w:lvl>
    <w:lvl w:ilvl="5" w:tplc="9124788C" w:tentative="1">
      <w:start w:val="1"/>
      <w:numFmt w:val="decimalEnclosedCircle"/>
      <w:lvlText w:val="%6"/>
      <w:lvlJc w:val="left"/>
      <w:pPr>
        <w:tabs>
          <w:tab w:val="num" w:pos="2520"/>
        </w:tabs>
        <w:ind w:left="2520" w:hanging="420"/>
      </w:pPr>
    </w:lvl>
    <w:lvl w:ilvl="6" w:tplc="0078564C" w:tentative="1">
      <w:start w:val="1"/>
      <w:numFmt w:val="decimal"/>
      <w:lvlText w:val="%7."/>
      <w:lvlJc w:val="left"/>
      <w:pPr>
        <w:tabs>
          <w:tab w:val="num" w:pos="2940"/>
        </w:tabs>
        <w:ind w:left="2940" w:hanging="420"/>
      </w:pPr>
    </w:lvl>
    <w:lvl w:ilvl="7" w:tplc="21F4CF9A" w:tentative="1">
      <w:start w:val="1"/>
      <w:numFmt w:val="aiueoFullWidth"/>
      <w:lvlText w:val="(%8)"/>
      <w:lvlJc w:val="left"/>
      <w:pPr>
        <w:tabs>
          <w:tab w:val="num" w:pos="3360"/>
        </w:tabs>
        <w:ind w:left="3360" w:hanging="420"/>
      </w:pPr>
    </w:lvl>
    <w:lvl w:ilvl="8" w:tplc="E7F669A0" w:tentative="1">
      <w:start w:val="1"/>
      <w:numFmt w:val="decimalEnclosedCircle"/>
      <w:lvlText w:val="%9"/>
      <w:lvlJc w:val="left"/>
      <w:pPr>
        <w:tabs>
          <w:tab w:val="num" w:pos="3780"/>
        </w:tabs>
        <w:ind w:left="3780" w:hanging="420"/>
      </w:pPr>
    </w:lvl>
  </w:abstractNum>
  <w:abstractNum w:abstractNumId="16" w15:restartNumberingAfterBreak="0">
    <w:nsid w:val="798669BE"/>
    <w:multiLevelType w:val="hybridMultilevel"/>
    <w:tmpl w:val="1720AE6A"/>
    <w:lvl w:ilvl="0" w:tplc="CC9AAE00">
      <w:start w:val="16"/>
      <w:numFmt w:val="decimal"/>
      <w:lvlText w:val="第%1条"/>
      <w:lvlJc w:val="left"/>
      <w:pPr>
        <w:tabs>
          <w:tab w:val="num" w:pos="810"/>
        </w:tabs>
        <w:ind w:left="810" w:hanging="810"/>
      </w:pPr>
      <w:rPr>
        <w:rFonts w:hint="eastAsia"/>
      </w:rPr>
    </w:lvl>
    <w:lvl w:ilvl="1" w:tplc="C76AB19C" w:tentative="1">
      <w:start w:val="1"/>
      <w:numFmt w:val="aiueoFullWidth"/>
      <w:lvlText w:val="(%2)"/>
      <w:lvlJc w:val="left"/>
      <w:pPr>
        <w:tabs>
          <w:tab w:val="num" w:pos="840"/>
        </w:tabs>
        <w:ind w:left="840" w:hanging="420"/>
      </w:pPr>
    </w:lvl>
    <w:lvl w:ilvl="2" w:tplc="511610F8" w:tentative="1">
      <w:start w:val="1"/>
      <w:numFmt w:val="decimalEnclosedCircle"/>
      <w:lvlText w:val="%3"/>
      <w:lvlJc w:val="left"/>
      <w:pPr>
        <w:tabs>
          <w:tab w:val="num" w:pos="1260"/>
        </w:tabs>
        <w:ind w:left="1260" w:hanging="420"/>
      </w:pPr>
    </w:lvl>
    <w:lvl w:ilvl="3" w:tplc="5494480A" w:tentative="1">
      <w:start w:val="1"/>
      <w:numFmt w:val="decimal"/>
      <w:lvlText w:val="%4."/>
      <w:lvlJc w:val="left"/>
      <w:pPr>
        <w:tabs>
          <w:tab w:val="num" w:pos="1680"/>
        </w:tabs>
        <w:ind w:left="1680" w:hanging="420"/>
      </w:pPr>
    </w:lvl>
    <w:lvl w:ilvl="4" w:tplc="299E1766" w:tentative="1">
      <w:start w:val="1"/>
      <w:numFmt w:val="aiueoFullWidth"/>
      <w:lvlText w:val="(%5)"/>
      <w:lvlJc w:val="left"/>
      <w:pPr>
        <w:tabs>
          <w:tab w:val="num" w:pos="2100"/>
        </w:tabs>
        <w:ind w:left="2100" w:hanging="420"/>
      </w:pPr>
    </w:lvl>
    <w:lvl w:ilvl="5" w:tplc="002ABF32" w:tentative="1">
      <w:start w:val="1"/>
      <w:numFmt w:val="decimalEnclosedCircle"/>
      <w:lvlText w:val="%6"/>
      <w:lvlJc w:val="left"/>
      <w:pPr>
        <w:tabs>
          <w:tab w:val="num" w:pos="2520"/>
        </w:tabs>
        <w:ind w:left="2520" w:hanging="420"/>
      </w:pPr>
    </w:lvl>
    <w:lvl w:ilvl="6" w:tplc="77822B3A" w:tentative="1">
      <w:start w:val="1"/>
      <w:numFmt w:val="decimal"/>
      <w:lvlText w:val="%7."/>
      <w:lvlJc w:val="left"/>
      <w:pPr>
        <w:tabs>
          <w:tab w:val="num" w:pos="2940"/>
        </w:tabs>
        <w:ind w:left="2940" w:hanging="420"/>
      </w:pPr>
    </w:lvl>
    <w:lvl w:ilvl="7" w:tplc="A9D4CF26" w:tentative="1">
      <w:start w:val="1"/>
      <w:numFmt w:val="aiueoFullWidth"/>
      <w:lvlText w:val="(%8)"/>
      <w:lvlJc w:val="left"/>
      <w:pPr>
        <w:tabs>
          <w:tab w:val="num" w:pos="3360"/>
        </w:tabs>
        <w:ind w:left="3360" w:hanging="420"/>
      </w:pPr>
    </w:lvl>
    <w:lvl w:ilvl="8" w:tplc="880805C2" w:tentative="1">
      <w:start w:val="1"/>
      <w:numFmt w:val="decimalEnclosedCircle"/>
      <w:lvlText w:val="%9"/>
      <w:lvlJc w:val="left"/>
      <w:pPr>
        <w:tabs>
          <w:tab w:val="num" w:pos="3780"/>
        </w:tabs>
        <w:ind w:left="3780" w:hanging="420"/>
      </w:pPr>
    </w:lvl>
  </w:abstractNum>
  <w:num w:numId="1">
    <w:abstractNumId w:val="13"/>
  </w:num>
  <w:num w:numId="2">
    <w:abstractNumId w:val="12"/>
  </w:num>
  <w:num w:numId="3">
    <w:abstractNumId w:val="0"/>
  </w:num>
  <w:num w:numId="4">
    <w:abstractNumId w:val="14"/>
  </w:num>
  <w:num w:numId="5">
    <w:abstractNumId w:val="9"/>
  </w:num>
  <w:num w:numId="6">
    <w:abstractNumId w:val="3"/>
  </w:num>
  <w:num w:numId="7">
    <w:abstractNumId w:val="7"/>
  </w:num>
  <w:num w:numId="8">
    <w:abstractNumId w:val="10"/>
  </w:num>
  <w:num w:numId="9">
    <w:abstractNumId w:val="8"/>
  </w:num>
  <w:num w:numId="10">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15"/>
  </w:num>
  <w:num w:numId="14">
    <w:abstractNumId w:val="6"/>
  </w:num>
  <w:num w:numId="15">
    <w:abstractNumId w:val="4"/>
  </w:num>
  <w:num w:numId="16">
    <w:abstractNumId w:val="1"/>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323"/>
  <w:displayHorizontalDrawingGridEvery w:val="0"/>
  <w:doNotShadeFormData/>
  <w:characterSpacingControl w:val="doNotCompress"/>
  <w:noLineBreaksAfter w:lang="ja-JP" w:val="‘“〈《「『【〔（［｛"/>
  <w:noLineBreaksBefore w:lang="ja-JP" w:val=".’”、。〃〉》」』】〕ゝゞヽヾ！），：；？］｝"/>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36"/>
    <w:rsid w:val="001972B2"/>
    <w:rsid w:val="001A5E1D"/>
    <w:rsid w:val="00412A84"/>
    <w:rsid w:val="004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EF3DA1"/>
  <w15:chartTrackingRefBased/>
  <w15:docId w15:val="{96EDB842-A1D5-4829-ADD6-0C5854B4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1" w:lineRule="atLeast"/>
      <w:jc w:val="both"/>
    </w:pPr>
    <w:rPr>
      <w:spacing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napToGrid w:val="0"/>
      <w:spacing w:line="351" w:lineRule="exact"/>
    </w:pPr>
    <w:rPr>
      <w:rFonts w:ascii="ＭＳ 明朝" w:eastAsia="ＭＳ 明朝" w:hAnsi="ＭＳ 明朝"/>
      <w:spacing w:val="24"/>
      <w:sz w:val="22"/>
    </w:rPr>
  </w:style>
  <w:style w:type="paragraph" w:styleId="a4">
    <w:name w:val="Body Text Indent"/>
    <w:basedOn w:val="a"/>
    <w:pPr>
      <w:wordWrap w:val="0"/>
      <w:snapToGrid w:val="0"/>
      <w:spacing w:line="202" w:lineRule="exact"/>
      <w:ind w:leftChars="108" w:left="266"/>
    </w:pPr>
    <w:rPr>
      <w:rFonts w:ascii="ＭＳ 明朝" w:eastAsia="ＭＳ 明朝" w:hAnsi="ＭＳ 明朝"/>
      <w:sz w:val="22"/>
    </w:rPr>
  </w:style>
  <w:style w:type="paragraph" w:customStyle="1" w:styleId="a5">
    <w:name w:val="一太郎８"/>
    <w:pPr>
      <w:widowControl w:val="0"/>
      <w:wordWrap w:val="0"/>
      <w:autoSpaceDE w:val="0"/>
      <w:autoSpaceDN w:val="0"/>
      <w:adjustRightInd w:val="0"/>
      <w:spacing w:line="334" w:lineRule="atLeast"/>
      <w:jc w:val="both"/>
    </w:pPr>
    <w:rPr>
      <w:rFonts w:ascii="Times New Roman" w:eastAsia="ＭＳ 明朝" w:hAnsi="Times New Roman"/>
      <w:spacing w:val="-1"/>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wordWrap w:val="0"/>
      <w:snapToGrid w:val="0"/>
      <w:spacing w:line="351" w:lineRule="exact"/>
      <w:ind w:left="536" w:hangingChars="200" w:hanging="536"/>
    </w:pPr>
    <w:rPr>
      <w:rFonts w:ascii="ＭＳ 明朝" w:eastAsia="ＭＳ 明朝" w:hAnsi="ＭＳ 明朝"/>
      <w:spacing w:val="24"/>
      <w:sz w:val="22"/>
    </w:rPr>
  </w:style>
  <w:style w:type="paragraph" w:styleId="a8">
    <w:name w:val="header"/>
    <w:basedOn w:val="a"/>
    <w:pPr>
      <w:tabs>
        <w:tab w:val="center" w:pos="4252"/>
        <w:tab w:val="right" w:pos="8504"/>
      </w:tabs>
      <w:autoSpaceDE/>
      <w:autoSpaceDN/>
      <w:snapToGrid w:val="0"/>
      <w:spacing w:line="240" w:lineRule="auto"/>
    </w:pPr>
    <w:rPr>
      <w:rFonts w:ascii="Century" w:eastAsia="ＭＳ 明朝"/>
      <w:spacing w:val="0"/>
      <w:kern w:val="2"/>
      <w:sz w:val="21"/>
      <w:szCs w:val="24"/>
    </w:rPr>
  </w:style>
  <w:style w:type="paragraph" w:styleId="3">
    <w:name w:val="Body Text Indent 3"/>
    <w:basedOn w:val="a"/>
    <w:pPr>
      <w:ind w:left="266" w:hangingChars="100" w:hanging="266"/>
    </w:pPr>
    <w:rPr>
      <w:rFonts w:ascii="ＭＳ 明朝" w:eastAsia="ＭＳ 明朝" w:hAnsi="ＭＳ 明朝"/>
      <w:sz w:val="22"/>
    </w:rPr>
  </w:style>
  <w:style w:type="table" w:styleId="a9">
    <w:name w:val="Table Grid"/>
    <w:basedOn w:val="a1"/>
    <w:rsid w:val="00EF7D92"/>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62389"/>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33BC6"/>
    <w:pPr>
      <w:spacing w:line="240" w:lineRule="auto"/>
    </w:pPr>
    <w:rPr>
      <w:rFonts w:ascii="Arial" w:eastAsia="ＭＳ ゴシック" w:hAnsi="Arial"/>
      <w:sz w:val="18"/>
      <w:szCs w:val="18"/>
    </w:rPr>
  </w:style>
  <w:style w:type="character" w:customStyle="1" w:styleId="ab">
    <w:name w:val="吹き出し (文字)"/>
    <w:link w:val="aa"/>
    <w:rsid w:val="00233BC6"/>
    <w:rPr>
      <w:rFonts w:ascii="Arial" w:eastAsia="ＭＳ ゴシック" w:hAnsi="Arial" w:cs="Times New Roman"/>
      <w:spacing w:val="23"/>
      <w:sz w:val="18"/>
      <w:szCs w:val="18"/>
    </w:rPr>
  </w:style>
  <w:style w:type="table" w:customStyle="1" w:styleId="20">
    <w:name w:val="表 (格子)2"/>
    <w:basedOn w:val="a1"/>
    <w:next w:val="a9"/>
    <w:rsid w:val="001E0872"/>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5906</Words>
  <Characters>794</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徹</dc:creator>
  <cp:keywords/>
  <cp:lastModifiedBy>森　徹</cp:lastModifiedBy>
  <cp:revision>4</cp:revision>
  <cp:lastPrinted>1899-12-31T15:00:00Z</cp:lastPrinted>
  <dcterms:created xsi:type="dcterms:W3CDTF">2023-09-26T04:34:00Z</dcterms:created>
  <dcterms:modified xsi:type="dcterms:W3CDTF">2023-09-26T06:54:00Z</dcterms:modified>
</cp:coreProperties>
</file>