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1293" w:rsidRDefault="00B52977" w:rsidP="002C1293">
      <w:pPr>
        <w:autoSpaceDE w:val="0"/>
        <w:autoSpaceDN w:val="0"/>
        <w:jc w:val="left"/>
        <w:textAlignment w:val="auto"/>
        <w:rPr>
          <w:rFonts w:hAnsi="Times New Roman"/>
          <w:spacing w:val="-10"/>
          <w:kern w:val="0"/>
          <w:sz w:val="23"/>
          <w:szCs w:val="23"/>
        </w:rPr>
      </w:pPr>
      <w:bookmarkStart w:id="0" w:name="_GoBack"/>
      <w:bookmarkEnd w:id="0"/>
      <w:r>
        <w:rPr>
          <w:rFonts w:hAnsi="Times New Roman" w:hint="eastAsia"/>
          <w:kern w:val="0"/>
          <w:sz w:val="20"/>
          <w:szCs w:val="24"/>
        </w:rPr>
        <w:t xml:space="preserve">　　</w:t>
      </w:r>
      <w:r>
        <w:rPr>
          <w:rFonts w:hAnsi="Times New Roman" w:hint="eastAsia"/>
          <w:spacing w:val="-10"/>
          <w:kern w:val="0"/>
          <w:sz w:val="23"/>
          <w:szCs w:val="23"/>
        </w:rPr>
        <w:t>別記</w:t>
      </w:r>
      <w:r>
        <w:rPr>
          <w:rFonts w:hAnsi="Times New Roman" w:hint="eastAsia"/>
          <w:spacing w:val="-10"/>
          <w:kern w:val="0"/>
          <w:szCs w:val="23"/>
        </w:rPr>
        <w:t>３－３</w:t>
      </w:r>
    </w:p>
    <w:p w:rsidR="002C1293" w:rsidRDefault="00B52977" w:rsidP="002C1293">
      <w:pPr>
        <w:autoSpaceDE w:val="0"/>
        <w:autoSpaceDN w:val="0"/>
        <w:jc w:val="center"/>
        <w:textAlignment w:val="auto"/>
        <w:rPr>
          <w:rFonts w:hAnsi="Times New Roman" w:hint="eastAsia"/>
          <w:b/>
          <w:spacing w:val="-10"/>
          <w:kern w:val="0"/>
          <w:sz w:val="28"/>
          <w:szCs w:val="28"/>
        </w:rPr>
      </w:pPr>
      <w:r w:rsidRPr="002C1293">
        <w:rPr>
          <w:rFonts w:hAnsi="Times New Roman" w:hint="eastAsia"/>
          <w:b/>
          <w:spacing w:val="-10"/>
          <w:kern w:val="0"/>
          <w:sz w:val="28"/>
          <w:szCs w:val="28"/>
        </w:rPr>
        <w:t>屋内貯蔵所（他用途部分を有するもの）点検表</w:t>
      </w:r>
    </w:p>
    <w:p w:rsidR="002C1293" w:rsidRPr="002C1293" w:rsidRDefault="00B52977" w:rsidP="002C1293">
      <w:pPr>
        <w:autoSpaceDE w:val="0"/>
        <w:autoSpaceDN w:val="0"/>
        <w:jc w:val="center"/>
        <w:textAlignment w:val="auto"/>
        <w:rPr>
          <w:rFonts w:hAnsi="Times New Roman"/>
          <w:b/>
          <w:spacing w:val="-10"/>
          <w:kern w:val="0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0"/>
        <w:gridCol w:w="2290"/>
        <w:gridCol w:w="2729"/>
        <w:gridCol w:w="1923"/>
        <w:gridCol w:w="585"/>
        <w:gridCol w:w="1691"/>
      </w:tblGrid>
      <w:tr w:rsidR="002C1293">
        <w:trPr>
          <w:trHeight w:val="581"/>
          <w:jc w:val="center"/>
        </w:trPr>
        <w:tc>
          <w:tcPr>
            <w:tcW w:w="2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Default="00B52977" w:rsidP="00E30BBD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点　検　項　目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Default="00B52977" w:rsidP="00E30BBD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点　　検　　内　　容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Default="00B52977" w:rsidP="00E30BBD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点　検　方　法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Default="00B52977" w:rsidP="00E30BBD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点検結果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Default="00B52977" w:rsidP="00E30BBD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措置年月日　　　及び措置内容</w:t>
            </w:r>
          </w:p>
        </w:tc>
      </w:tr>
      <w:tr w:rsidR="002C1293">
        <w:trPr>
          <w:cantSplit/>
          <w:trHeight w:val="441"/>
          <w:jc w:val="center"/>
        </w:trPr>
        <w:tc>
          <w:tcPr>
            <w:tcW w:w="5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2C1293" w:rsidRDefault="00B52977" w:rsidP="00E30BBD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建築物等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Default="00B52977" w:rsidP="00E30BBD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壁、柱、はり及び屋根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Default="00B52977" w:rsidP="00E30BBD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亀裂、損傷等の有無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Default="00B52977" w:rsidP="002C1293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目視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Default="00B52977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Default="00B52977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</w:tr>
      <w:tr w:rsidR="002C1293">
        <w:trPr>
          <w:cantSplit/>
          <w:trHeight w:val="270"/>
          <w:jc w:val="center"/>
        </w:trPr>
        <w:tc>
          <w:tcPr>
            <w:tcW w:w="5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Default="00B52977" w:rsidP="00E30BBD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Default="00B52977" w:rsidP="00E30BBD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他用途との区画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Default="00B52977" w:rsidP="00E30BBD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亀裂、損傷等の有無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Default="00B52977" w:rsidP="002C1293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目視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Default="00B52977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Default="00B52977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</w:tr>
      <w:tr w:rsidR="002C1293">
        <w:trPr>
          <w:cantSplit/>
          <w:trHeight w:val="608"/>
          <w:jc w:val="center"/>
        </w:trPr>
        <w:tc>
          <w:tcPr>
            <w:tcW w:w="5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Default="00B52977" w:rsidP="00E30BBD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Default="00B52977" w:rsidP="00E30BBD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防　　火　　戸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Default="00B52977" w:rsidP="00E30BBD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変形、損傷の有無及び閉鎖機</w:t>
            </w:r>
            <w:r>
              <w:rPr>
                <w:rFonts w:hAnsi="Times New Roman"/>
                <w:spacing w:val="-1"/>
                <w:kern w:val="0"/>
                <w:szCs w:val="16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6"/>
              </w:rPr>
              <w:t>能の適否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Default="00B52977" w:rsidP="002C1293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目視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Default="00B52977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Default="00B52977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</w:tr>
      <w:tr w:rsidR="002C1293">
        <w:trPr>
          <w:cantSplit/>
          <w:trHeight w:val="267"/>
          <w:jc w:val="center"/>
        </w:trPr>
        <w:tc>
          <w:tcPr>
            <w:tcW w:w="5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Default="00B52977" w:rsidP="00E30BBD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Default="00B52977" w:rsidP="00E30BBD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床　　　　　面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Default="00B52977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滞油、滞水等の有無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Default="00B52977" w:rsidP="002C1293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目視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Default="00B52977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Default="00B52977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</w:tr>
      <w:tr w:rsidR="002C1293">
        <w:trPr>
          <w:cantSplit/>
          <w:trHeight w:val="318"/>
          <w:jc w:val="center"/>
        </w:trPr>
        <w:tc>
          <w:tcPr>
            <w:tcW w:w="5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Default="00B52977" w:rsidP="00E30BBD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Default="00B52977" w:rsidP="00E30BBD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Default="00B52977" w:rsidP="00E30BBD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亀裂、損傷、くぼみ等の有無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Default="00B52977" w:rsidP="002C1293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目視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Default="00B52977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Default="00B52977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</w:tr>
      <w:tr w:rsidR="002C1293">
        <w:trPr>
          <w:cantSplit/>
          <w:trHeight w:val="292"/>
          <w:jc w:val="center"/>
        </w:trPr>
        <w:tc>
          <w:tcPr>
            <w:tcW w:w="5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Default="00B52977" w:rsidP="00E30BBD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Default="00B52977" w:rsidP="00E30BBD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照　　明　　設　　備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Default="00B52977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損傷の有無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Default="00B52977" w:rsidP="002C1293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目視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Default="00B52977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Default="00B52977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</w:tr>
      <w:tr w:rsidR="002C1293">
        <w:trPr>
          <w:cantSplit/>
          <w:trHeight w:val="267"/>
          <w:jc w:val="center"/>
        </w:trPr>
        <w:tc>
          <w:tcPr>
            <w:tcW w:w="28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Default="00B52977" w:rsidP="00E30BBD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ためます及び排水溝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Default="00B52977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亀裂、損傷</w:t>
            </w:r>
            <w:r>
              <w:rPr>
                <w:rFonts w:hAnsi="Times New Roman" w:hint="eastAsia"/>
                <w:spacing w:val="-1"/>
                <w:kern w:val="0"/>
                <w:szCs w:val="16"/>
              </w:rPr>
              <w:t>等の有無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Default="00B52977" w:rsidP="002C1293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目視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Default="00B52977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Default="00B52977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</w:tr>
      <w:tr w:rsidR="002C1293">
        <w:trPr>
          <w:cantSplit/>
          <w:trHeight w:val="608"/>
          <w:jc w:val="center"/>
        </w:trPr>
        <w:tc>
          <w:tcPr>
            <w:tcW w:w="286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Default="00B52977" w:rsidP="00E30BBD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Default="00B52977" w:rsidP="00E30BBD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滞油、滞水、土砂等の堆積の</w:t>
            </w:r>
            <w:r>
              <w:rPr>
                <w:rFonts w:hAnsi="Times New Roman"/>
                <w:spacing w:val="-1"/>
                <w:kern w:val="0"/>
                <w:szCs w:val="16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6"/>
              </w:rPr>
              <w:t>有無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Default="00B52977" w:rsidP="002C1293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目視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Default="00B52977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Default="00B52977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</w:tr>
      <w:tr w:rsidR="002C1293">
        <w:trPr>
          <w:cantSplit/>
          <w:trHeight w:val="563"/>
          <w:jc w:val="center"/>
        </w:trPr>
        <w:tc>
          <w:tcPr>
            <w:tcW w:w="28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Default="00B52977" w:rsidP="00E30BBD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架　　　　台　　　　等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Default="00B52977" w:rsidP="00E30BBD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変形、損傷の有無及び固定状</w:t>
            </w:r>
            <w:r>
              <w:rPr>
                <w:rFonts w:hAnsi="Times New Roman"/>
                <w:spacing w:val="-1"/>
                <w:kern w:val="0"/>
                <w:szCs w:val="16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6"/>
              </w:rPr>
              <w:t>況の適否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Default="00B52977" w:rsidP="002C1293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目視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Default="00B52977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Default="00B52977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</w:tr>
      <w:tr w:rsidR="002C1293">
        <w:trPr>
          <w:cantSplit/>
          <w:trHeight w:val="315"/>
          <w:jc w:val="center"/>
        </w:trPr>
        <w:tc>
          <w:tcPr>
            <w:tcW w:w="286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Default="00B52977" w:rsidP="00E30BBD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Default="00B52977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落下防止装置の適否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Default="00B52977" w:rsidP="002C1293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目視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Default="00B52977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Default="00B52977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</w:tr>
      <w:tr w:rsidR="002C1293">
        <w:trPr>
          <w:cantSplit/>
          <w:trHeight w:val="571"/>
          <w:jc w:val="center"/>
        </w:trPr>
        <w:tc>
          <w:tcPr>
            <w:tcW w:w="28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Default="00B52977" w:rsidP="00E30BBD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換気・排出設備等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Default="00B52977" w:rsidP="00E30BBD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給排気ダクト等の変形、損傷</w:t>
            </w:r>
            <w:r>
              <w:rPr>
                <w:rFonts w:hAnsi="Times New Roman"/>
                <w:spacing w:val="-1"/>
                <w:kern w:val="0"/>
                <w:szCs w:val="16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6"/>
              </w:rPr>
              <w:t>の有無及び固定状況の適否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Default="00B52977" w:rsidP="002C1293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目視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Default="00B52977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Default="00B52977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</w:tr>
      <w:tr w:rsidR="002C1293">
        <w:trPr>
          <w:cantSplit/>
          <w:trHeight w:val="568"/>
          <w:jc w:val="center"/>
        </w:trPr>
        <w:tc>
          <w:tcPr>
            <w:tcW w:w="286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Default="00B52977" w:rsidP="00E30BBD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Default="00B52977" w:rsidP="00E30BBD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引火防止網の損傷及び目づま</w:t>
            </w:r>
            <w:r>
              <w:rPr>
                <w:rFonts w:hAnsi="Times New Roman"/>
                <w:spacing w:val="-1"/>
                <w:kern w:val="0"/>
                <w:szCs w:val="16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6"/>
              </w:rPr>
              <w:t>りの有無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Default="00B52977" w:rsidP="002C1293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目視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Default="00B52977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Default="00B52977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</w:tr>
      <w:tr w:rsidR="002C1293">
        <w:trPr>
          <w:cantSplit/>
          <w:trHeight w:val="595"/>
          <w:jc w:val="center"/>
        </w:trPr>
        <w:tc>
          <w:tcPr>
            <w:tcW w:w="286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Default="00B52977" w:rsidP="00E30BBD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Default="00B52977" w:rsidP="00E30BBD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防火ダンパーの損傷の有無及</w:t>
            </w:r>
            <w:r>
              <w:rPr>
                <w:rFonts w:hAnsi="Times New Roman"/>
                <w:spacing w:val="-1"/>
                <w:kern w:val="0"/>
                <w:szCs w:val="16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6"/>
              </w:rPr>
              <w:t>び機能の適否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Default="00B52977" w:rsidP="002C1293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目視（機能の適否に</w:t>
            </w:r>
            <w:r>
              <w:rPr>
                <w:rFonts w:hAnsi="Times New Roman"/>
                <w:spacing w:val="-1"/>
                <w:kern w:val="0"/>
                <w:szCs w:val="16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6"/>
              </w:rPr>
              <w:t>ついては手動確認）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Default="00B52977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Default="00B52977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</w:tr>
      <w:tr w:rsidR="002C1293">
        <w:trPr>
          <w:cantSplit/>
          <w:trHeight w:val="278"/>
          <w:jc w:val="center"/>
        </w:trPr>
        <w:tc>
          <w:tcPr>
            <w:tcW w:w="286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Default="00B52977" w:rsidP="00E30BBD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Default="00B52977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ファンの作動状況の適否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Default="00B52977" w:rsidP="002C1293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作動確認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Default="00B52977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Default="00B52977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</w:tr>
      <w:tr w:rsidR="002C1293">
        <w:trPr>
          <w:cantSplit/>
          <w:trHeight w:val="617"/>
          <w:jc w:val="center"/>
        </w:trPr>
        <w:tc>
          <w:tcPr>
            <w:tcW w:w="286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Default="00B52977" w:rsidP="00E30BBD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Default="00B52977" w:rsidP="00E30BBD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可燃性蒸気警報装置の作動状</w:t>
            </w:r>
            <w:r>
              <w:rPr>
                <w:rFonts w:hAnsi="Times New Roman"/>
                <w:spacing w:val="-1"/>
                <w:kern w:val="0"/>
                <w:szCs w:val="16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6"/>
              </w:rPr>
              <w:t>況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Default="00B52977" w:rsidP="002C1293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作動確認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Default="00B52977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Default="00B52977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</w:tr>
      <w:tr w:rsidR="002C1293">
        <w:trPr>
          <w:cantSplit/>
          <w:trHeight w:val="260"/>
          <w:jc w:val="center"/>
        </w:trPr>
        <w:tc>
          <w:tcPr>
            <w:tcW w:w="28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Default="00B52977" w:rsidP="00E30BBD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 xml:space="preserve">冷　　房　　装　</w:t>
            </w:r>
            <w:r>
              <w:rPr>
                <w:rFonts w:hAnsi="Times New Roman" w:hint="eastAsia"/>
                <w:spacing w:val="-1"/>
                <w:kern w:val="0"/>
                <w:szCs w:val="16"/>
              </w:rPr>
              <w:t xml:space="preserve">　置　　等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Default="00B52977" w:rsidP="00E30BBD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損傷の有無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Default="00B52977" w:rsidP="002C1293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目視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Default="00B52977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Default="00B52977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</w:tr>
      <w:tr w:rsidR="002C1293">
        <w:trPr>
          <w:cantSplit/>
          <w:trHeight w:val="319"/>
          <w:jc w:val="center"/>
        </w:trPr>
        <w:tc>
          <w:tcPr>
            <w:tcW w:w="286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Default="00B52977" w:rsidP="00E30BBD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Default="00B52977" w:rsidP="00E30BBD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機能の適否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Default="00B52977" w:rsidP="002C1293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作動確認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Default="00B52977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Default="00B52977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</w:tr>
      <w:tr w:rsidR="002C1293">
        <w:trPr>
          <w:cantSplit/>
          <w:trHeight w:val="260"/>
          <w:jc w:val="center"/>
        </w:trPr>
        <w:tc>
          <w:tcPr>
            <w:tcW w:w="28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Default="00B52977" w:rsidP="00E30BBD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電　　気　　設　　備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Default="00B52977" w:rsidP="00E30BBD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配線及び機器の損傷の有無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Default="00B52977" w:rsidP="002C1293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目視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Default="00B52977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Default="00B52977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</w:tr>
      <w:tr w:rsidR="002C1293">
        <w:trPr>
          <w:cantSplit/>
          <w:trHeight w:val="325"/>
          <w:jc w:val="center"/>
        </w:trPr>
        <w:tc>
          <w:tcPr>
            <w:tcW w:w="286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Default="00B52977" w:rsidP="00E30BBD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Default="00B52977" w:rsidP="00E30BBD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機能の適否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Default="00B52977" w:rsidP="002C1293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作動確認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Default="00B52977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Default="00B52977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</w:tr>
      <w:tr w:rsidR="002C1293">
        <w:trPr>
          <w:cantSplit/>
          <w:trHeight w:val="568"/>
          <w:jc w:val="center"/>
        </w:trPr>
        <w:tc>
          <w:tcPr>
            <w:tcW w:w="28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Default="00B52977" w:rsidP="00E30BBD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避　　雷　　設　　備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Default="00B52977" w:rsidP="00E30BBD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突針部の損傷及び取付部のゆ</w:t>
            </w:r>
            <w:r>
              <w:rPr>
                <w:rFonts w:hAnsi="Times New Roman"/>
                <w:spacing w:val="-1"/>
                <w:kern w:val="0"/>
                <w:szCs w:val="16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6"/>
              </w:rPr>
              <w:t>るみ等の有無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Default="00B52977" w:rsidP="002C1293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目視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Default="00B52977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Default="00B52977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</w:tr>
      <w:tr w:rsidR="002C1293">
        <w:trPr>
          <w:cantSplit/>
          <w:trHeight w:val="581"/>
          <w:jc w:val="center"/>
        </w:trPr>
        <w:tc>
          <w:tcPr>
            <w:tcW w:w="286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Default="00B52977" w:rsidP="00E30BBD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Default="00B52977" w:rsidP="00E30BBD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避雷導線の断線及び壁体等と</w:t>
            </w:r>
            <w:r>
              <w:rPr>
                <w:rFonts w:hAnsi="Times New Roman"/>
                <w:spacing w:val="-1"/>
                <w:kern w:val="0"/>
                <w:szCs w:val="16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6"/>
              </w:rPr>
              <w:t>の接触の有無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Default="00B52977" w:rsidP="002C1293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目視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Default="00B52977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Default="00B52977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</w:tr>
      <w:tr w:rsidR="002C1293">
        <w:trPr>
          <w:cantSplit/>
          <w:trHeight w:val="603"/>
          <w:jc w:val="center"/>
        </w:trPr>
        <w:tc>
          <w:tcPr>
            <w:tcW w:w="286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Default="00B52977" w:rsidP="00E30BBD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Default="00B52977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接地抵抗値の適否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Default="00B52977" w:rsidP="002C1293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接地抵抗計による測</w:t>
            </w:r>
            <w:r>
              <w:rPr>
                <w:rFonts w:hAnsi="Times New Roman"/>
                <w:spacing w:val="-1"/>
                <w:kern w:val="0"/>
                <w:szCs w:val="16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6"/>
              </w:rPr>
              <w:t>定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Default="00B52977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Default="00B52977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</w:tr>
      <w:tr w:rsidR="002C1293">
        <w:trPr>
          <w:trHeight w:val="581"/>
          <w:jc w:val="center"/>
        </w:trPr>
        <w:tc>
          <w:tcPr>
            <w:tcW w:w="2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Default="00B52977" w:rsidP="00E30BBD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標　識、　掲　示　板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Default="00B52977" w:rsidP="00E30BBD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取付状況、記載事項の適否及</w:t>
            </w:r>
            <w:r>
              <w:rPr>
                <w:rFonts w:hAnsi="Times New Roman"/>
                <w:spacing w:val="-1"/>
                <w:kern w:val="0"/>
                <w:szCs w:val="16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6"/>
              </w:rPr>
              <w:t>び損傷、汚損の有無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Default="00B52977" w:rsidP="002C1293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目視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Default="00B52977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Default="00B52977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</w:tr>
      <w:tr w:rsidR="002C1293">
        <w:trPr>
          <w:cantSplit/>
          <w:trHeight w:val="585"/>
          <w:jc w:val="center"/>
        </w:trPr>
        <w:tc>
          <w:tcPr>
            <w:tcW w:w="5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2C1293" w:rsidRDefault="00B52977" w:rsidP="00E30BBD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消火設備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Default="00B52977" w:rsidP="00E30BBD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消　　　火　　　器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Default="00B52977" w:rsidP="00E30BBD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位置、設置数、外観的機能の</w:t>
            </w:r>
            <w:r>
              <w:rPr>
                <w:rFonts w:hAnsi="Times New Roman"/>
                <w:spacing w:val="-1"/>
                <w:kern w:val="0"/>
                <w:szCs w:val="16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6"/>
              </w:rPr>
              <w:t>適否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Default="00B52977" w:rsidP="002C1293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目視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Default="00B52977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Default="00B52977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</w:tr>
      <w:tr w:rsidR="002C1293">
        <w:trPr>
          <w:cantSplit/>
          <w:trHeight w:val="585"/>
          <w:jc w:val="center"/>
        </w:trPr>
        <w:tc>
          <w:tcPr>
            <w:tcW w:w="5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Default="00B52977" w:rsidP="00E30BBD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Default="00B52977" w:rsidP="00E30BBD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消火器以外の消</w:t>
            </w:r>
            <w:r>
              <w:rPr>
                <w:rFonts w:hAnsi="Times New Roman" w:hint="eastAsia"/>
                <w:spacing w:val="-1"/>
                <w:kern w:val="0"/>
                <w:szCs w:val="16"/>
              </w:rPr>
              <w:t>火設備</w:t>
            </w:r>
          </w:p>
        </w:tc>
        <w:tc>
          <w:tcPr>
            <w:tcW w:w="4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Default="00B52977" w:rsidP="002C1293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消火設備点検表による。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Default="00B52977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Default="00B52977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</w:tr>
      <w:tr w:rsidR="002C1293">
        <w:trPr>
          <w:cantSplit/>
          <w:trHeight w:val="585"/>
          <w:jc w:val="center"/>
        </w:trPr>
        <w:tc>
          <w:tcPr>
            <w:tcW w:w="5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2C1293" w:rsidRDefault="00B52977" w:rsidP="00E30BBD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警報設備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Default="00B52977" w:rsidP="00E30BBD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自動火災報知設備</w:t>
            </w:r>
          </w:p>
        </w:tc>
        <w:tc>
          <w:tcPr>
            <w:tcW w:w="4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Default="00B52977" w:rsidP="002C1293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自動火災報知設備点検表による。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Default="00B52977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Default="00B52977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</w:tr>
      <w:tr w:rsidR="002C1293">
        <w:trPr>
          <w:cantSplit/>
          <w:trHeight w:val="284"/>
          <w:jc w:val="center"/>
        </w:trPr>
        <w:tc>
          <w:tcPr>
            <w:tcW w:w="5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Default="00B52977" w:rsidP="00E30BBD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Default="00B52977" w:rsidP="00E30BBD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自動火災報知設備以外の警報設備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Default="00B52977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損傷の有無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Default="00B52977" w:rsidP="002C1293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目視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Default="00B52977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Default="00B52977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</w:tr>
      <w:tr w:rsidR="002C1293">
        <w:trPr>
          <w:cantSplit/>
          <w:trHeight w:val="301"/>
          <w:jc w:val="center"/>
        </w:trPr>
        <w:tc>
          <w:tcPr>
            <w:tcW w:w="5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Default="00B52977" w:rsidP="00E30BBD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Default="00B52977" w:rsidP="00E30BBD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Default="00B52977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機能の適否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Default="00B52977" w:rsidP="002C1293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作動確認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Default="00B52977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Default="00B52977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</w:tr>
      <w:tr w:rsidR="002C1293">
        <w:trPr>
          <w:trHeight w:val="598"/>
          <w:jc w:val="center"/>
        </w:trPr>
        <w:tc>
          <w:tcPr>
            <w:tcW w:w="2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Default="00B52977" w:rsidP="00E30BBD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そ　　　　　の　　　　　他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Default="00B52977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Default="00B52977" w:rsidP="002C1293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Default="00B52977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Default="00B52977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</w:tr>
    </w:tbl>
    <w:p w:rsidR="00E30BBD" w:rsidRDefault="00B52977">
      <w:pPr>
        <w:autoSpaceDE w:val="0"/>
        <w:autoSpaceDN w:val="0"/>
        <w:jc w:val="left"/>
        <w:textAlignment w:val="auto"/>
        <w:rPr>
          <w:rFonts w:hAnsi="Times New Roman"/>
          <w:kern w:val="0"/>
          <w:sz w:val="20"/>
          <w:szCs w:val="24"/>
        </w:rPr>
      </w:pPr>
    </w:p>
    <w:sectPr w:rsidR="00E30BBD">
      <w:pgSz w:w="11907" w:h="16840"/>
      <w:pgMar w:top="500" w:right="500" w:bottom="500" w:left="5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977"/>
    <w:rsid w:val="00B529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6EDF72-83A8-433F-B22E-79C966D43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河野　雄平</dc:creator>
  <cp:keywords/>
  <cp:lastModifiedBy>河野　雄平</cp:lastModifiedBy>
  <cp:revision>2</cp:revision>
  <cp:lastPrinted>1601-01-01T00:00:00Z</cp:lastPrinted>
  <dcterms:created xsi:type="dcterms:W3CDTF">2023-09-28T06:02:00Z</dcterms:created>
  <dcterms:modified xsi:type="dcterms:W3CDTF">2023-09-28T06:02:00Z</dcterms:modified>
</cp:coreProperties>
</file>