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7F27" w:rsidRDefault="00624182">
      <w:pPr>
        <w:autoSpaceDE w:val="0"/>
        <w:autoSpaceDN w:val="0"/>
        <w:jc w:val="left"/>
        <w:textAlignment w:val="auto"/>
        <w:rPr>
          <w:rFonts w:hAnsi="Times New Roman" w:hint="eastAsia"/>
          <w:kern w:val="0"/>
          <w:sz w:val="20"/>
          <w:szCs w:val="24"/>
        </w:rPr>
      </w:pPr>
      <w:bookmarkStart w:id="0" w:name="_GoBack"/>
      <w:bookmarkEnd w:id="0"/>
    </w:p>
    <w:p w:rsidR="00687F27" w:rsidRDefault="00624182" w:rsidP="006E789D">
      <w:pPr>
        <w:autoSpaceDE w:val="0"/>
        <w:autoSpaceDN w:val="0"/>
        <w:ind w:firstLineChars="100" w:firstLine="280"/>
        <w:jc w:val="left"/>
        <w:textAlignment w:val="auto"/>
        <w:rPr>
          <w:rFonts w:hAnsi="Times New Roman"/>
          <w:kern w:val="0"/>
          <w:sz w:val="28"/>
          <w:szCs w:val="25"/>
        </w:rPr>
      </w:pPr>
      <w:r>
        <w:rPr>
          <w:rFonts w:hAnsi="Times New Roman" w:hint="eastAsia"/>
          <w:kern w:val="0"/>
          <w:sz w:val="28"/>
          <w:szCs w:val="25"/>
        </w:rPr>
        <w:t>別記</w:t>
      </w:r>
      <w:r>
        <w:rPr>
          <w:rFonts w:hAnsi="Times New Roman"/>
          <w:kern w:val="0"/>
          <w:sz w:val="28"/>
          <w:szCs w:val="25"/>
        </w:rPr>
        <w:t>8</w:t>
      </w:r>
      <w:r>
        <w:rPr>
          <w:rFonts w:hAnsi="Times New Roman" w:hint="eastAsia"/>
          <w:kern w:val="0"/>
          <w:sz w:val="28"/>
          <w:szCs w:val="25"/>
        </w:rPr>
        <w:t>－１</w:t>
      </w:r>
    </w:p>
    <w:p w:rsidR="00687F27" w:rsidRDefault="00624182" w:rsidP="00687F27">
      <w:pPr>
        <w:autoSpaceDE w:val="0"/>
        <w:autoSpaceDN w:val="0"/>
        <w:jc w:val="center"/>
        <w:textAlignment w:val="auto"/>
        <w:rPr>
          <w:rFonts w:hAnsi="Times New Roman" w:hint="eastAsia"/>
          <w:b/>
          <w:bCs/>
          <w:spacing w:val="-10"/>
          <w:kern w:val="0"/>
          <w:sz w:val="28"/>
          <w:szCs w:val="24"/>
        </w:rPr>
      </w:pPr>
      <w:r>
        <w:rPr>
          <w:rFonts w:hAnsi="Times New Roman" w:hint="eastAsia"/>
          <w:b/>
          <w:bCs/>
          <w:spacing w:val="-10"/>
          <w:kern w:val="0"/>
          <w:sz w:val="28"/>
          <w:szCs w:val="24"/>
        </w:rPr>
        <w:t>給　油　取　扱　所　（屋　外）　点　検　表</w:t>
      </w:r>
    </w:p>
    <w:p w:rsidR="00687F27" w:rsidRDefault="00624182" w:rsidP="00687F27">
      <w:pPr>
        <w:autoSpaceDE w:val="0"/>
        <w:autoSpaceDN w:val="0"/>
        <w:jc w:val="center"/>
        <w:textAlignment w:val="auto"/>
        <w:rPr>
          <w:rFonts w:hAnsi="Times New Roman" w:hint="eastAsia"/>
          <w:b/>
          <w:bCs/>
          <w:spacing w:val="-10"/>
          <w:kern w:val="0"/>
          <w:sz w:val="28"/>
          <w:szCs w:val="24"/>
        </w:rPr>
      </w:pPr>
    </w:p>
    <w:tbl>
      <w:tblPr>
        <w:tblW w:w="0" w:type="auto"/>
        <w:jc w:val="center"/>
        <w:tblLayout w:type="fixed"/>
        <w:tblCellMar>
          <w:left w:w="0" w:type="dxa"/>
          <w:right w:w="0" w:type="dxa"/>
        </w:tblCellMar>
        <w:tblLook w:val="0000" w:firstRow="0" w:lastRow="0" w:firstColumn="0" w:lastColumn="0" w:noHBand="0" w:noVBand="0"/>
      </w:tblPr>
      <w:tblGrid>
        <w:gridCol w:w="586"/>
        <w:gridCol w:w="2288"/>
        <w:gridCol w:w="2805"/>
        <w:gridCol w:w="2003"/>
        <w:gridCol w:w="595"/>
        <w:gridCol w:w="1532"/>
      </w:tblGrid>
      <w:tr w:rsidR="00687F27">
        <w:trPr>
          <w:trHeight w:val="659"/>
          <w:jc w:val="center"/>
        </w:trPr>
        <w:tc>
          <w:tcPr>
            <w:tcW w:w="2874" w:type="dxa"/>
            <w:gridSpan w:val="2"/>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jc w:val="center"/>
              <w:textAlignment w:val="auto"/>
              <w:rPr>
                <w:rFonts w:hAnsi="Times New Roman"/>
                <w:spacing w:val="-1"/>
                <w:kern w:val="0"/>
                <w:szCs w:val="18"/>
              </w:rPr>
            </w:pPr>
            <w:r>
              <w:rPr>
                <w:rFonts w:hAnsi="Times New Roman" w:hint="eastAsia"/>
                <w:spacing w:val="-1"/>
                <w:kern w:val="0"/>
                <w:szCs w:val="18"/>
              </w:rPr>
              <w:t>点　　検　　項　　目</w:t>
            </w:r>
          </w:p>
        </w:tc>
        <w:tc>
          <w:tcPr>
            <w:tcW w:w="2805"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jc w:val="center"/>
              <w:textAlignment w:val="auto"/>
              <w:rPr>
                <w:rFonts w:hAnsi="Times New Roman"/>
                <w:spacing w:val="-1"/>
                <w:kern w:val="0"/>
                <w:szCs w:val="18"/>
              </w:rPr>
            </w:pPr>
            <w:r>
              <w:rPr>
                <w:rFonts w:hAnsi="Times New Roman" w:hint="eastAsia"/>
                <w:spacing w:val="-1"/>
                <w:kern w:val="0"/>
                <w:szCs w:val="18"/>
              </w:rPr>
              <w:t>点　　　検　　　内　　　容</w:t>
            </w:r>
          </w:p>
        </w:tc>
        <w:tc>
          <w:tcPr>
            <w:tcW w:w="2003"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jc w:val="center"/>
              <w:textAlignment w:val="auto"/>
              <w:rPr>
                <w:rFonts w:hAnsi="Times New Roman"/>
                <w:spacing w:val="-1"/>
                <w:kern w:val="0"/>
                <w:szCs w:val="18"/>
              </w:rPr>
            </w:pPr>
            <w:r>
              <w:rPr>
                <w:rFonts w:hAnsi="Times New Roman" w:hint="eastAsia"/>
                <w:spacing w:val="-1"/>
                <w:kern w:val="0"/>
                <w:szCs w:val="18"/>
              </w:rPr>
              <w:t>点　検　方　法</w:t>
            </w:r>
          </w:p>
        </w:tc>
        <w:tc>
          <w:tcPr>
            <w:tcW w:w="595"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jc w:val="center"/>
              <w:textAlignment w:val="auto"/>
              <w:rPr>
                <w:rFonts w:hAnsi="Times New Roman"/>
                <w:spacing w:val="-1"/>
                <w:kern w:val="0"/>
                <w:szCs w:val="18"/>
              </w:rPr>
            </w:pPr>
            <w:r>
              <w:rPr>
                <w:rFonts w:hAnsi="Times New Roman" w:hint="eastAsia"/>
                <w:spacing w:val="-1"/>
                <w:kern w:val="0"/>
                <w:szCs w:val="18"/>
              </w:rPr>
              <w:t>点検結果</w:t>
            </w:r>
          </w:p>
        </w:tc>
        <w:tc>
          <w:tcPr>
            <w:tcW w:w="1532"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jc w:val="center"/>
              <w:textAlignment w:val="auto"/>
              <w:rPr>
                <w:rFonts w:hAnsi="Times New Roman"/>
                <w:spacing w:val="-1"/>
                <w:kern w:val="0"/>
                <w:szCs w:val="18"/>
              </w:rPr>
            </w:pPr>
            <w:r>
              <w:rPr>
                <w:rFonts w:hAnsi="Times New Roman" w:hint="eastAsia"/>
                <w:spacing w:val="-1"/>
                <w:kern w:val="0"/>
                <w:szCs w:val="18"/>
              </w:rPr>
              <w:t>措置年月日　　及び措置内容</w:t>
            </w:r>
          </w:p>
        </w:tc>
      </w:tr>
      <w:tr w:rsidR="00687F27">
        <w:trPr>
          <w:cantSplit/>
          <w:trHeight w:val="318"/>
          <w:jc w:val="center"/>
        </w:trPr>
        <w:tc>
          <w:tcPr>
            <w:tcW w:w="586" w:type="dxa"/>
            <w:vMerge w:val="restart"/>
            <w:tcBorders>
              <w:top w:val="single" w:sz="6" w:space="0" w:color="auto"/>
              <w:left w:val="single" w:sz="6" w:space="0" w:color="auto"/>
              <w:bottom w:val="single" w:sz="6" w:space="0" w:color="auto"/>
              <w:right w:val="single" w:sz="6" w:space="0" w:color="auto"/>
            </w:tcBorders>
            <w:textDirection w:val="tbRlV"/>
            <w:vAlign w:val="center"/>
          </w:tcPr>
          <w:p w:rsidR="00687F27" w:rsidRDefault="00624182" w:rsidP="00687F27">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空　地　等</w:t>
            </w:r>
          </w:p>
        </w:tc>
        <w:tc>
          <w:tcPr>
            <w:tcW w:w="2287"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jc w:val="center"/>
              <w:textAlignment w:val="auto"/>
              <w:rPr>
                <w:rFonts w:hAnsi="Times New Roman"/>
                <w:spacing w:val="-1"/>
                <w:kern w:val="0"/>
                <w:szCs w:val="18"/>
              </w:rPr>
            </w:pPr>
            <w:r>
              <w:rPr>
                <w:rFonts w:hAnsi="Times New Roman" w:hint="eastAsia"/>
                <w:spacing w:val="-1"/>
                <w:kern w:val="0"/>
                <w:szCs w:val="18"/>
              </w:rPr>
              <w:t>空　　　　　　　地</w:t>
            </w:r>
          </w:p>
        </w:tc>
        <w:tc>
          <w:tcPr>
            <w:tcW w:w="2805"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障害物件の有無</w:t>
            </w:r>
          </w:p>
        </w:tc>
        <w:tc>
          <w:tcPr>
            <w:tcW w:w="2003"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r>
      <w:tr w:rsidR="00687F27">
        <w:trPr>
          <w:cantSplit/>
          <w:trHeight w:val="314"/>
          <w:jc w:val="center"/>
        </w:trPr>
        <w:tc>
          <w:tcPr>
            <w:tcW w:w="586" w:type="dxa"/>
            <w:vMerge/>
            <w:tcBorders>
              <w:top w:val="nil"/>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287" w:type="dxa"/>
            <w:vMerge w:val="restart"/>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jc w:val="center"/>
              <w:textAlignment w:val="auto"/>
              <w:rPr>
                <w:rFonts w:hAnsi="Times New Roman"/>
                <w:spacing w:val="-1"/>
                <w:kern w:val="0"/>
                <w:szCs w:val="18"/>
              </w:rPr>
            </w:pPr>
            <w:r>
              <w:rPr>
                <w:rFonts w:hAnsi="Times New Roman" w:hint="eastAsia"/>
                <w:spacing w:val="-1"/>
                <w:kern w:val="0"/>
                <w:szCs w:val="18"/>
              </w:rPr>
              <w:t>地　　　盤　　　面</w:t>
            </w:r>
          </w:p>
        </w:tc>
        <w:tc>
          <w:tcPr>
            <w:tcW w:w="2805"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周囲地盤との高低差の適否</w:t>
            </w:r>
          </w:p>
        </w:tc>
        <w:tc>
          <w:tcPr>
            <w:tcW w:w="2003"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r>
      <w:tr w:rsidR="00687F27">
        <w:trPr>
          <w:cantSplit/>
          <w:trHeight w:val="318"/>
          <w:jc w:val="center"/>
        </w:trPr>
        <w:tc>
          <w:tcPr>
            <w:tcW w:w="586" w:type="dxa"/>
            <w:vMerge/>
            <w:tcBorders>
              <w:top w:val="nil"/>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288" w:type="dxa"/>
            <w:vMerge/>
            <w:tcBorders>
              <w:top w:val="nil"/>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亀裂、損傷等の有無</w:t>
            </w:r>
          </w:p>
        </w:tc>
        <w:tc>
          <w:tcPr>
            <w:tcW w:w="2003"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r>
      <w:tr w:rsidR="00687F27">
        <w:trPr>
          <w:cantSplit/>
          <w:trHeight w:val="315"/>
          <w:jc w:val="center"/>
        </w:trPr>
        <w:tc>
          <w:tcPr>
            <w:tcW w:w="586" w:type="dxa"/>
            <w:vMerge/>
            <w:tcBorders>
              <w:top w:val="nil"/>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287" w:type="dxa"/>
            <w:vMerge w:val="restart"/>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jc w:val="center"/>
              <w:textAlignment w:val="auto"/>
              <w:rPr>
                <w:rFonts w:hAnsi="Times New Roman"/>
                <w:spacing w:val="-1"/>
                <w:kern w:val="0"/>
                <w:szCs w:val="18"/>
              </w:rPr>
            </w:pPr>
            <w:r>
              <w:rPr>
                <w:rFonts w:hAnsi="Times New Roman" w:hint="eastAsia"/>
                <w:spacing w:val="-1"/>
                <w:kern w:val="0"/>
                <w:szCs w:val="18"/>
              </w:rPr>
              <w:t>排水溝、油分離装置</w:t>
            </w:r>
          </w:p>
        </w:tc>
        <w:tc>
          <w:tcPr>
            <w:tcW w:w="2805"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亀裂、損傷等の有無</w:t>
            </w:r>
          </w:p>
        </w:tc>
        <w:tc>
          <w:tcPr>
            <w:tcW w:w="2003"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r>
      <w:tr w:rsidR="00687F27">
        <w:trPr>
          <w:cantSplit/>
          <w:trHeight w:val="634"/>
          <w:jc w:val="center"/>
        </w:trPr>
        <w:tc>
          <w:tcPr>
            <w:tcW w:w="586" w:type="dxa"/>
            <w:vMerge/>
            <w:tcBorders>
              <w:top w:val="nil"/>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288" w:type="dxa"/>
            <w:vMerge/>
            <w:tcBorders>
              <w:top w:val="nil"/>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滞油、滞水、土砂等の堆積の有無</w:t>
            </w:r>
          </w:p>
        </w:tc>
        <w:tc>
          <w:tcPr>
            <w:tcW w:w="2003"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r>
      <w:tr w:rsidR="00687F27">
        <w:trPr>
          <w:trHeight w:val="319"/>
          <w:jc w:val="center"/>
        </w:trPr>
        <w:tc>
          <w:tcPr>
            <w:tcW w:w="2874" w:type="dxa"/>
            <w:gridSpan w:val="2"/>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jc w:val="center"/>
              <w:textAlignment w:val="auto"/>
              <w:rPr>
                <w:rFonts w:hAnsi="Times New Roman"/>
                <w:spacing w:val="-1"/>
                <w:kern w:val="0"/>
                <w:szCs w:val="18"/>
              </w:rPr>
            </w:pPr>
            <w:r>
              <w:rPr>
                <w:rFonts w:hAnsi="Times New Roman" w:hint="eastAsia"/>
                <w:spacing w:val="-1"/>
                <w:kern w:val="0"/>
                <w:szCs w:val="18"/>
              </w:rPr>
              <w:t>防　　　　火　　　　塀</w:t>
            </w:r>
          </w:p>
        </w:tc>
        <w:tc>
          <w:tcPr>
            <w:tcW w:w="2805"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亀裂、損傷、傾斜等の有無</w:t>
            </w:r>
          </w:p>
        </w:tc>
        <w:tc>
          <w:tcPr>
            <w:tcW w:w="2003"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r>
      <w:tr w:rsidR="00687F27">
        <w:trPr>
          <w:cantSplit/>
          <w:trHeight w:val="634"/>
          <w:jc w:val="center"/>
        </w:trPr>
        <w:tc>
          <w:tcPr>
            <w:tcW w:w="586" w:type="dxa"/>
            <w:vMerge w:val="restart"/>
            <w:tcBorders>
              <w:top w:val="single" w:sz="6" w:space="0" w:color="auto"/>
              <w:left w:val="single" w:sz="6" w:space="0" w:color="auto"/>
              <w:bottom w:val="single" w:sz="6" w:space="0" w:color="auto"/>
              <w:right w:val="single" w:sz="6" w:space="0" w:color="auto"/>
            </w:tcBorders>
            <w:textDirection w:val="tbRlV"/>
            <w:vAlign w:val="center"/>
          </w:tcPr>
          <w:p w:rsidR="00687F27" w:rsidRDefault="00624182" w:rsidP="00687F27">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建築物等</w:t>
            </w:r>
          </w:p>
        </w:tc>
        <w:tc>
          <w:tcPr>
            <w:tcW w:w="2287"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壁、柱、床、はり</w:t>
            </w:r>
            <w:r>
              <w:rPr>
                <w:rFonts w:hAnsi="Times New Roman" w:hint="eastAsia"/>
                <w:spacing w:val="-1"/>
                <w:kern w:val="0"/>
                <w:szCs w:val="18"/>
              </w:rPr>
              <w:t>、</w:t>
            </w:r>
          </w:p>
          <w:p w:rsidR="00687F27" w:rsidRDefault="00624182" w:rsidP="006E789D">
            <w:pPr>
              <w:autoSpaceDE w:val="0"/>
              <w:autoSpaceDN w:val="0"/>
              <w:ind w:firstLineChars="100" w:firstLine="208"/>
              <w:textAlignment w:val="auto"/>
              <w:rPr>
                <w:rFonts w:hAnsi="Times New Roman"/>
                <w:spacing w:val="-1"/>
                <w:kern w:val="0"/>
                <w:szCs w:val="18"/>
              </w:rPr>
            </w:pPr>
            <w:r>
              <w:rPr>
                <w:rFonts w:hAnsi="Times New Roman" w:hint="eastAsia"/>
                <w:spacing w:val="-1"/>
                <w:kern w:val="0"/>
                <w:szCs w:val="18"/>
              </w:rPr>
              <w:t>屋　　　　　　根</w:t>
            </w:r>
          </w:p>
        </w:tc>
        <w:tc>
          <w:tcPr>
            <w:tcW w:w="2805"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亀裂、損傷等の有無</w:t>
            </w:r>
          </w:p>
        </w:tc>
        <w:tc>
          <w:tcPr>
            <w:tcW w:w="2003"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r>
      <w:tr w:rsidR="00687F27">
        <w:trPr>
          <w:cantSplit/>
          <w:trHeight w:val="636"/>
          <w:jc w:val="center"/>
        </w:trPr>
        <w:tc>
          <w:tcPr>
            <w:tcW w:w="586" w:type="dxa"/>
            <w:vMerge/>
            <w:tcBorders>
              <w:top w:val="nil"/>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287"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jc w:val="center"/>
              <w:textAlignment w:val="auto"/>
              <w:rPr>
                <w:rFonts w:hAnsi="Times New Roman"/>
                <w:spacing w:val="-1"/>
                <w:kern w:val="0"/>
                <w:szCs w:val="18"/>
              </w:rPr>
            </w:pPr>
            <w:r>
              <w:rPr>
                <w:rFonts w:hAnsi="Times New Roman" w:hint="eastAsia"/>
                <w:spacing w:val="-1"/>
                <w:kern w:val="0"/>
                <w:szCs w:val="18"/>
              </w:rPr>
              <w:t>防　　　火　　　戸</w:t>
            </w:r>
          </w:p>
        </w:tc>
        <w:tc>
          <w:tcPr>
            <w:tcW w:w="2805"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変形、損傷の有無及び閉鎖機能の適否</w:t>
            </w:r>
          </w:p>
        </w:tc>
        <w:tc>
          <w:tcPr>
            <w:tcW w:w="2003"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r>
      <w:tr w:rsidR="00687F27">
        <w:trPr>
          <w:cantSplit/>
          <w:trHeight w:val="318"/>
          <w:jc w:val="center"/>
        </w:trPr>
        <w:tc>
          <w:tcPr>
            <w:tcW w:w="586" w:type="dxa"/>
            <w:vMerge/>
            <w:tcBorders>
              <w:top w:val="nil"/>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287"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jc w:val="center"/>
              <w:textAlignment w:val="auto"/>
              <w:rPr>
                <w:rFonts w:hAnsi="Times New Roman"/>
                <w:spacing w:val="-1"/>
                <w:kern w:val="0"/>
                <w:szCs w:val="18"/>
              </w:rPr>
            </w:pPr>
            <w:r>
              <w:rPr>
                <w:rFonts w:hAnsi="Times New Roman" w:hint="eastAsia"/>
                <w:spacing w:val="-1"/>
                <w:kern w:val="0"/>
                <w:szCs w:val="18"/>
              </w:rPr>
              <w:t>看　　　板　　　等</w:t>
            </w:r>
          </w:p>
        </w:tc>
        <w:tc>
          <w:tcPr>
            <w:tcW w:w="2805"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固定の適否及び傾斜等の有無</w:t>
            </w:r>
          </w:p>
        </w:tc>
        <w:tc>
          <w:tcPr>
            <w:tcW w:w="2003"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r>
      <w:tr w:rsidR="00687F27">
        <w:trPr>
          <w:cantSplit/>
          <w:trHeight w:val="314"/>
          <w:jc w:val="center"/>
        </w:trPr>
        <w:tc>
          <w:tcPr>
            <w:tcW w:w="586" w:type="dxa"/>
            <w:vMerge w:val="restart"/>
            <w:tcBorders>
              <w:top w:val="single" w:sz="6" w:space="0" w:color="auto"/>
              <w:left w:val="single" w:sz="6" w:space="0" w:color="auto"/>
              <w:bottom w:val="single" w:sz="6" w:space="0" w:color="auto"/>
              <w:right w:val="single" w:sz="6" w:space="0" w:color="auto"/>
            </w:tcBorders>
            <w:textDirection w:val="tbRlV"/>
            <w:vAlign w:val="center"/>
          </w:tcPr>
          <w:p w:rsidR="00687F27" w:rsidRDefault="00624182" w:rsidP="00687F27">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専用夕ンク・廃油夕ンク等</w:t>
            </w:r>
          </w:p>
        </w:tc>
        <w:tc>
          <w:tcPr>
            <w:tcW w:w="2287"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jc w:val="center"/>
              <w:textAlignment w:val="auto"/>
              <w:rPr>
                <w:rFonts w:hAnsi="Times New Roman"/>
                <w:spacing w:val="-1"/>
                <w:kern w:val="0"/>
                <w:szCs w:val="18"/>
              </w:rPr>
            </w:pPr>
            <w:r>
              <w:rPr>
                <w:rFonts w:hAnsi="Times New Roman" w:hint="eastAsia"/>
                <w:spacing w:val="-1"/>
                <w:kern w:val="0"/>
                <w:szCs w:val="18"/>
              </w:rPr>
              <w:t>上　部　ス　ラ　ブ</w:t>
            </w:r>
          </w:p>
        </w:tc>
        <w:tc>
          <w:tcPr>
            <w:tcW w:w="2805"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亀裂、崩没、不等沈下の有無</w:t>
            </w:r>
          </w:p>
        </w:tc>
        <w:tc>
          <w:tcPr>
            <w:tcW w:w="2003"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r>
      <w:tr w:rsidR="00687F27">
        <w:trPr>
          <w:cantSplit/>
          <w:trHeight w:val="315"/>
          <w:jc w:val="center"/>
        </w:trPr>
        <w:tc>
          <w:tcPr>
            <w:tcW w:w="586" w:type="dxa"/>
            <w:vMerge/>
            <w:tcBorders>
              <w:top w:val="nil"/>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287"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jc w:val="center"/>
              <w:textAlignment w:val="auto"/>
              <w:rPr>
                <w:rFonts w:hAnsi="Times New Roman"/>
                <w:spacing w:val="-1"/>
                <w:kern w:val="0"/>
                <w:szCs w:val="18"/>
              </w:rPr>
            </w:pPr>
            <w:r>
              <w:rPr>
                <w:rFonts w:hAnsi="Times New Roman" w:hint="eastAsia"/>
                <w:spacing w:val="-1"/>
                <w:kern w:val="0"/>
                <w:szCs w:val="18"/>
              </w:rPr>
              <w:t>タ　ン　ク　本　休</w:t>
            </w:r>
          </w:p>
        </w:tc>
        <w:tc>
          <w:tcPr>
            <w:tcW w:w="2805"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03"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＊注</w:t>
            </w:r>
            <w:r>
              <w:rPr>
                <w:rFonts w:hAnsi="Times New Roman"/>
                <w:spacing w:val="-1"/>
                <w:kern w:val="0"/>
                <w:szCs w:val="18"/>
              </w:rPr>
              <w:t>1</w:t>
            </w:r>
          </w:p>
        </w:tc>
        <w:tc>
          <w:tcPr>
            <w:tcW w:w="595"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r>
      <w:tr w:rsidR="00687F27">
        <w:trPr>
          <w:cantSplit/>
          <w:trHeight w:val="318"/>
          <w:jc w:val="center"/>
        </w:trPr>
        <w:tc>
          <w:tcPr>
            <w:tcW w:w="586" w:type="dxa"/>
            <w:vMerge/>
            <w:tcBorders>
              <w:top w:val="nil"/>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287" w:type="dxa"/>
            <w:vMerge w:val="restart"/>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jc w:val="center"/>
              <w:textAlignment w:val="auto"/>
              <w:rPr>
                <w:rFonts w:hAnsi="Times New Roman"/>
                <w:spacing w:val="-1"/>
                <w:kern w:val="0"/>
                <w:szCs w:val="18"/>
              </w:rPr>
            </w:pPr>
            <w:r>
              <w:rPr>
                <w:rFonts w:hAnsi="Times New Roman" w:hint="eastAsia"/>
                <w:spacing w:val="-1"/>
                <w:kern w:val="0"/>
                <w:szCs w:val="18"/>
              </w:rPr>
              <w:t>通　　　気　　　管</w:t>
            </w:r>
          </w:p>
        </w:tc>
        <w:tc>
          <w:tcPr>
            <w:tcW w:w="2805"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位置、固定の適否</w:t>
            </w:r>
          </w:p>
        </w:tc>
        <w:tc>
          <w:tcPr>
            <w:tcW w:w="2003"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r>
      <w:tr w:rsidR="00687F27">
        <w:trPr>
          <w:cantSplit/>
          <w:trHeight w:val="318"/>
          <w:jc w:val="center"/>
        </w:trPr>
        <w:tc>
          <w:tcPr>
            <w:tcW w:w="586" w:type="dxa"/>
            <w:vMerge/>
            <w:tcBorders>
              <w:top w:val="nil"/>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288" w:type="dxa"/>
            <w:vMerge/>
            <w:tcBorders>
              <w:top w:val="nil"/>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腐食、損傷の有無</w:t>
            </w:r>
          </w:p>
        </w:tc>
        <w:tc>
          <w:tcPr>
            <w:tcW w:w="2003"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r>
      <w:tr w:rsidR="00687F27">
        <w:trPr>
          <w:cantSplit/>
          <w:trHeight w:val="636"/>
          <w:jc w:val="center"/>
        </w:trPr>
        <w:tc>
          <w:tcPr>
            <w:tcW w:w="586" w:type="dxa"/>
            <w:vMerge/>
            <w:tcBorders>
              <w:top w:val="nil"/>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288" w:type="dxa"/>
            <w:vMerge/>
            <w:tcBorders>
              <w:top w:val="nil"/>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引火防止網の脱落、目づまり等の有無</w:t>
            </w:r>
          </w:p>
        </w:tc>
        <w:tc>
          <w:tcPr>
            <w:tcW w:w="2003"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r>
      <w:tr w:rsidR="00687F27">
        <w:trPr>
          <w:cantSplit/>
          <w:trHeight w:val="337"/>
          <w:jc w:val="center"/>
        </w:trPr>
        <w:tc>
          <w:tcPr>
            <w:tcW w:w="586" w:type="dxa"/>
            <w:vMerge/>
            <w:tcBorders>
              <w:top w:val="nil"/>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287"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jc w:val="center"/>
              <w:textAlignment w:val="auto"/>
              <w:rPr>
                <w:rFonts w:hAnsi="Times New Roman"/>
                <w:spacing w:val="-1"/>
                <w:kern w:val="0"/>
                <w:szCs w:val="18"/>
              </w:rPr>
            </w:pPr>
            <w:r>
              <w:rPr>
                <w:rFonts w:hAnsi="Times New Roman" w:hint="eastAsia"/>
                <w:spacing w:val="-1"/>
                <w:kern w:val="0"/>
                <w:szCs w:val="18"/>
              </w:rPr>
              <w:t>可燃性蒸気回収弁</w:t>
            </w:r>
          </w:p>
        </w:tc>
        <w:tc>
          <w:tcPr>
            <w:tcW w:w="2805"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03"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r>
      <w:tr w:rsidR="00687F27">
        <w:trPr>
          <w:cantSplit/>
          <w:trHeight w:val="292"/>
          <w:jc w:val="center"/>
        </w:trPr>
        <w:tc>
          <w:tcPr>
            <w:tcW w:w="586" w:type="dxa"/>
            <w:vMerge/>
            <w:tcBorders>
              <w:top w:val="nil"/>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287" w:type="dxa"/>
            <w:vMerge w:val="restart"/>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jc w:val="center"/>
              <w:textAlignment w:val="auto"/>
              <w:rPr>
                <w:rFonts w:hAnsi="Times New Roman"/>
                <w:spacing w:val="-1"/>
                <w:kern w:val="0"/>
                <w:szCs w:val="18"/>
              </w:rPr>
            </w:pPr>
            <w:r>
              <w:rPr>
                <w:rFonts w:hAnsi="Times New Roman" w:hint="eastAsia"/>
                <w:spacing w:val="-1"/>
                <w:kern w:val="0"/>
                <w:szCs w:val="18"/>
              </w:rPr>
              <w:t>液量自</w:t>
            </w:r>
            <w:r>
              <w:rPr>
                <w:rFonts w:hAnsi="Times New Roman" w:hint="eastAsia"/>
                <w:spacing w:val="-1"/>
                <w:kern w:val="0"/>
                <w:szCs w:val="18"/>
              </w:rPr>
              <w:t>動表示装置</w:t>
            </w:r>
          </w:p>
        </w:tc>
        <w:tc>
          <w:tcPr>
            <w:tcW w:w="2805"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03"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r>
      <w:tr w:rsidR="00687F27">
        <w:trPr>
          <w:cantSplit/>
          <w:trHeight w:val="318"/>
          <w:jc w:val="center"/>
        </w:trPr>
        <w:tc>
          <w:tcPr>
            <w:tcW w:w="586" w:type="dxa"/>
            <w:vMerge/>
            <w:tcBorders>
              <w:top w:val="nil"/>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288" w:type="dxa"/>
            <w:vMerge/>
            <w:tcBorders>
              <w:top w:val="nil"/>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作動状況及び指示の適否</w:t>
            </w:r>
          </w:p>
        </w:tc>
        <w:tc>
          <w:tcPr>
            <w:tcW w:w="2003"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r>
      <w:tr w:rsidR="00687F27">
        <w:trPr>
          <w:cantSplit/>
          <w:trHeight w:val="314"/>
          <w:jc w:val="center"/>
        </w:trPr>
        <w:tc>
          <w:tcPr>
            <w:tcW w:w="586" w:type="dxa"/>
            <w:vMerge/>
            <w:tcBorders>
              <w:top w:val="nil"/>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287" w:type="dxa"/>
            <w:vMerge w:val="restart"/>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jc w:val="center"/>
              <w:textAlignment w:val="auto"/>
              <w:rPr>
                <w:rFonts w:hAnsi="Times New Roman"/>
                <w:spacing w:val="-1"/>
                <w:kern w:val="0"/>
                <w:szCs w:val="18"/>
              </w:rPr>
            </w:pPr>
            <w:r>
              <w:rPr>
                <w:rFonts w:hAnsi="Times New Roman" w:hint="eastAsia"/>
                <w:spacing w:val="-1"/>
                <w:kern w:val="0"/>
                <w:szCs w:val="18"/>
              </w:rPr>
              <w:t>計　　量　　口</w:t>
            </w:r>
          </w:p>
        </w:tc>
        <w:tc>
          <w:tcPr>
            <w:tcW w:w="2805"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蓋の閉鎖状況</w:t>
            </w:r>
          </w:p>
        </w:tc>
        <w:tc>
          <w:tcPr>
            <w:tcW w:w="2003"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r>
      <w:tr w:rsidR="00687F27">
        <w:trPr>
          <w:cantSplit/>
          <w:trHeight w:val="348"/>
          <w:jc w:val="center"/>
        </w:trPr>
        <w:tc>
          <w:tcPr>
            <w:tcW w:w="586" w:type="dxa"/>
            <w:vMerge/>
            <w:tcBorders>
              <w:top w:val="nil"/>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288" w:type="dxa"/>
            <w:vMerge/>
            <w:tcBorders>
              <w:top w:val="nil"/>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03"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r>
      <w:tr w:rsidR="00687F27">
        <w:trPr>
          <w:cantSplit/>
          <w:trHeight w:val="640"/>
          <w:jc w:val="center"/>
        </w:trPr>
        <w:tc>
          <w:tcPr>
            <w:tcW w:w="586" w:type="dxa"/>
            <w:vMerge/>
            <w:tcBorders>
              <w:top w:val="nil"/>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287"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jc w:val="center"/>
              <w:textAlignment w:val="auto"/>
              <w:rPr>
                <w:rFonts w:hAnsi="Times New Roman"/>
                <w:spacing w:val="-1"/>
                <w:kern w:val="0"/>
                <w:szCs w:val="18"/>
              </w:rPr>
            </w:pPr>
            <w:r>
              <w:rPr>
                <w:rFonts w:hAnsi="Times New Roman" w:hint="eastAsia"/>
                <w:spacing w:val="-1"/>
                <w:kern w:val="0"/>
                <w:szCs w:val="18"/>
              </w:rPr>
              <w:t xml:space="preserve">漏えい検査管　</w:t>
            </w:r>
          </w:p>
        </w:tc>
        <w:tc>
          <w:tcPr>
            <w:tcW w:w="2805"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変形、損傷、土砂等の堆積の有無</w:t>
            </w:r>
          </w:p>
        </w:tc>
        <w:tc>
          <w:tcPr>
            <w:tcW w:w="2003"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※注</w:t>
            </w:r>
            <w:r>
              <w:rPr>
                <w:rFonts w:hAnsi="Times New Roman"/>
                <w:spacing w:val="-1"/>
                <w:kern w:val="0"/>
                <w:szCs w:val="18"/>
              </w:rPr>
              <w:t>2</w:t>
            </w:r>
          </w:p>
        </w:tc>
        <w:tc>
          <w:tcPr>
            <w:tcW w:w="595"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r>
      <w:tr w:rsidR="00687F27">
        <w:trPr>
          <w:cantSplit/>
          <w:trHeight w:val="282"/>
          <w:jc w:val="center"/>
        </w:trPr>
        <w:tc>
          <w:tcPr>
            <w:tcW w:w="586" w:type="dxa"/>
            <w:vMerge/>
            <w:tcBorders>
              <w:top w:val="nil"/>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287" w:type="dxa"/>
            <w:vMerge w:val="restart"/>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jc w:val="center"/>
              <w:textAlignment w:val="auto"/>
              <w:rPr>
                <w:rFonts w:hAnsi="Times New Roman"/>
                <w:spacing w:val="-1"/>
                <w:kern w:val="0"/>
                <w:szCs w:val="18"/>
              </w:rPr>
            </w:pPr>
            <w:r>
              <w:rPr>
                <w:rFonts w:hAnsi="Times New Roman" w:hint="eastAsia"/>
                <w:spacing w:val="-1"/>
                <w:kern w:val="0"/>
                <w:szCs w:val="18"/>
              </w:rPr>
              <w:t>漏えい検知装置</w:t>
            </w:r>
            <w:r>
              <w:rPr>
                <w:rFonts w:hAnsi="Times New Roman"/>
                <w:spacing w:val="-1"/>
                <w:kern w:val="0"/>
                <w:szCs w:val="18"/>
              </w:rPr>
              <w:br/>
            </w:r>
            <w:r>
              <w:rPr>
                <w:rFonts w:hAnsi="Times New Roman" w:hint="eastAsia"/>
                <w:spacing w:val="-1"/>
                <w:kern w:val="0"/>
                <w:szCs w:val="18"/>
              </w:rPr>
              <w:t>（二重殻タンク）</w:t>
            </w:r>
          </w:p>
        </w:tc>
        <w:tc>
          <w:tcPr>
            <w:tcW w:w="2805"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03"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r>
      <w:tr w:rsidR="00687F27">
        <w:trPr>
          <w:cantSplit/>
          <w:trHeight w:val="352"/>
          <w:jc w:val="center"/>
        </w:trPr>
        <w:tc>
          <w:tcPr>
            <w:tcW w:w="586" w:type="dxa"/>
            <w:vMerge/>
            <w:tcBorders>
              <w:top w:val="nil"/>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288" w:type="dxa"/>
            <w:vMerge/>
            <w:tcBorders>
              <w:top w:val="nil"/>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警報装置の機能の適否</w:t>
            </w:r>
          </w:p>
        </w:tc>
        <w:tc>
          <w:tcPr>
            <w:tcW w:w="2003"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95"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r>
      <w:tr w:rsidR="00687F27">
        <w:trPr>
          <w:cantSplit/>
          <w:trHeight w:val="288"/>
          <w:jc w:val="center"/>
        </w:trPr>
        <w:tc>
          <w:tcPr>
            <w:tcW w:w="586" w:type="dxa"/>
            <w:vMerge/>
            <w:tcBorders>
              <w:top w:val="nil"/>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287" w:type="dxa"/>
            <w:vMerge w:val="restart"/>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jc w:val="center"/>
              <w:textAlignment w:val="auto"/>
              <w:rPr>
                <w:rFonts w:hAnsi="Times New Roman"/>
                <w:spacing w:val="-1"/>
                <w:kern w:val="0"/>
                <w:szCs w:val="18"/>
              </w:rPr>
            </w:pPr>
            <w:r>
              <w:rPr>
                <w:rFonts w:hAnsi="Times New Roman" w:hint="eastAsia"/>
                <w:spacing w:val="-1"/>
                <w:kern w:val="0"/>
                <w:szCs w:val="18"/>
              </w:rPr>
              <w:t>注　　　入　　　口</w:t>
            </w:r>
          </w:p>
        </w:tc>
        <w:tc>
          <w:tcPr>
            <w:tcW w:w="2805"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03"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r>
      <w:tr w:rsidR="00687F27">
        <w:trPr>
          <w:cantSplit/>
          <w:trHeight w:val="314"/>
          <w:jc w:val="center"/>
        </w:trPr>
        <w:tc>
          <w:tcPr>
            <w:tcW w:w="586" w:type="dxa"/>
            <w:vMerge/>
            <w:tcBorders>
              <w:top w:val="nil"/>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288" w:type="dxa"/>
            <w:vMerge/>
            <w:tcBorders>
              <w:top w:val="nil"/>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接地電極損傷の有無</w:t>
            </w:r>
          </w:p>
        </w:tc>
        <w:tc>
          <w:tcPr>
            <w:tcW w:w="2003"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r>
      <w:tr w:rsidR="00687F27">
        <w:trPr>
          <w:cantSplit/>
          <w:trHeight w:val="672"/>
          <w:jc w:val="center"/>
        </w:trPr>
        <w:tc>
          <w:tcPr>
            <w:tcW w:w="586" w:type="dxa"/>
            <w:vMerge/>
            <w:tcBorders>
              <w:top w:val="nil"/>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288" w:type="dxa"/>
            <w:vMerge/>
            <w:tcBorders>
              <w:top w:val="nil"/>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接地抵抗値の適否</w:t>
            </w:r>
          </w:p>
        </w:tc>
        <w:tc>
          <w:tcPr>
            <w:tcW w:w="2003"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接地抵抗計による測定</w:t>
            </w:r>
          </w:p>
        </w:tc>
        <w:tc>
          <w:tcPr>
            <w:tcW w:w="595"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r>
      <w:tr w:rsidR="00687F27">
        <w:trPr>
          <w:cantSplit/>
          <w:trHeight w:val="607"/>
          <w:jc w:val="center"/>
        </w:trPr>
        <w:tc>
          <w:tcPr>
            <w:tcW w:w="586" w:type="dxa"/>
            <w:vMerge/>
            <w:tcBorders>
              <w:top w:val="nil"/>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287" w:type="dxa"/>
            <w:vMerge w:val="restart"/>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jc w:val="center"/>
              <w:textAlignment w:val="auto"/>
              <w:rPr>
                <w:rFonts w:hAnsi="Times New Roman"/>
                <w:spacing w:val="-1"/>
                <w:kern w:val="0"/>
                <w:szCs w:val="18"/>
              </w:rPr>
            </w:pPr>
            <w:r>
              <w:rPr>
                <w:rFonts w:hAnsi="Times New Roman" w:hint="eastAsia"/>
                <w:spacing w:val="-1"/>
                <w:kern w:val="0"/>
                <w:szCs w:val="18"/>
              </w:rPr>
              <w:t>注入口ピット</w:t>
            </w:r>
          </w:p>
        </w:tc>
        <w:tc>
          <w:tcPr>
            <w:tcW w:w="2805"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亀裂、損傷、滞油、滞水、土砂等の堆積の</w:t>
            </w:r>
            <w:r>
              <w:rPr>
                <w:rFonts w:hAnsi="Times New Roman" w:hint="eastAsia"/>
                <w:spacing w:val="-1"/>
                <w:kern w:val="0"/>
                <w:szCs w:val="18"/>
              </w:rPr>
              <w:t>有無</w:t>
            </w:r>
          </w:p>
        </w:tc>
        <w:tc>
          <w:tcPr>
            <w:tcW w:w="2003"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r>
      <w:tr w:rsidR="00687F27">
        <w:trPr>
          <w:cantSplit/>
          <w:trHeight w:val="348"/>
          <w:jc w:val="center"/>
        </w:trPr>
        <w:tc>
          <w:tcPr>
            <w:tcW w:w="586" w:type="dxa"/>
            <w:vMerge/>
            <w:tcBorders>
              <w:top w:val="nil"/>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288" w:type="dxa"/>
            <w:vMerge/>
            <w:tcBorders>
              <w:top w:val="nil"/>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油種別表示の有無</w:t>
            </w:r>
          </w:p>
        </w:tc>
        <w:tc>
          <w:tcPr>
            <w:tcW w:w="2003"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r>
      <w:tr w:rsidR="00687F27">
        <w:trPr>
          <w:cantSplit/>
          <w:trHeight w:val="282"/>
          <w:jc w:val="center"/>
        </w:trPr>
        <w:tc>
          <w:tcPr>
            <w:tcW w:w="586" w:type="dxa"/>
            <w:vMerge w:val="restart"/>
            <w:tcBorders>
              <w:top w:val="single" w:sz="6" w:space="0" w:color="auto"/>
              <w:left w:val="single" w:sz="6" w:space="0" w:color="auto"/>
              <w:bottom w:val="single" w:sz="6" w:space="0" w:color="auto"/>
              <w:right w:val="single" w:sz="6" w:space="0" w:color="auto"/>
            </w:tcBorders>
            <w:textDirection w:val="tbRlV"/>
            <w:vAlign w:val="center"/>
          </w:tcPr>
          <w:p w:rsidR="00687F27" w:rsidRDefault="00624182" w:rsidP="00687F27">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簡易夕ンク</w:t>
            </w:r>
          </w:p>
        </w:tc>
        <w:tc>
          <w:tcPr>
            <w:tcW w:w="2287" w:type="dxa"/>
            <w:vMerge w:val="restart"/>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jc w:val="center"/>
              <w:textAlignment w:val="auto"/>
              <w:rPr>
                <w:rFonts w:hAnsi="Times New Roman"/>
                <w:spacing w:val="-1"/>
                <w:kern w:val="0"/>
                <w:szCs w:val="18"/>
              </w:rPr>
            </w:pPr>
            <w:r>
              <w:rPr>
                <w:rFonts w:hAnsi="Times New Roman" w:hint="eastAsia"/>
                <w:spacing w:val="-1"/>
                <w:kern w:val="0"/>
                <w:szCs w:val="18"/>
              </w:rPr>
              <w:t>タ　ン　ク　本　体</w:t>
            </w:r>
          </w:p>
        </w:tc>
        <w:tc>
          <w:tcPr>
            <w:tcW w:w="2805"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03"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r>
      <w:tr w:rsidR="00687F27">
        <w:trPr>
          <w:cantSplit/>
          <w:trHeight w:val="672"/>
          <w:jc w:val="center"/>
        </w:trPr>
        <w:tc>
          <w:tcPr>
            <w:tcW w:w="586" w:type="dxa"/>
            <w:vMerge/>
            <w:tcBorders>
              <w:top w:val="nil"/>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288" w:type="dxa"/>
            <w:vMerge/>
            <w:tcBorders>
              <w:top w:val="nil"/>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固定の適否、塗装状況及び腐食、損傷の有無</w:t>
            </w:r>
          </w:p>
        </w:tc>
        <w:tc>
          <w:tcPr>
            <w:tcW w:w="2003"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r>
      <w:tr w:rsidR="00687F27">
        <w:trPr>
          <w:cantSplit/>
          <w:trHeight w:val="291"/>
          <w:jc w:val="center"/>
        </w:trPr>
        <w:tc>
          <w:tcPr>
            <w:tcW w:w="586" w:type="dxa"/>
            <w:vMerge/>
            <w:tcBorders>
              <w:top w:val="nil"/>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287" w:type="dxa"/>
            <w:vMerge w:val="restart"/>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jc w:val="center"/>
              <w:textAlignment w:val="auto"/>
              <w:rPr>
                <w:rFonts w:hAnsi="Times New Roman"/>
                <w:spacing w:val="-1"/>
                <w:kern w:val="0"/>
                <w:szCs w:val="18"/>
              </w:rPr>
            </w:pPr>
            <w:r>
              <w:rPr>
                <w:rFonts w:hAnsi="Times New Roman" w:hint="eastAsia"/>
                <w:spacing w:val="-1"/>
                <w:kern w:val="0"/>
                <w:szCs w:val="18"/>
              </w:rPr>
              <w:t>通　　　気　　　管</w:t>
            </w:r>
          </w:p>
        </w:tc>
        <w:tc>
          <w:tcPr>
            <w:tcW w:w="2805"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腐食、損傷の有無</w:t>
            </w:r>
          </w:p>
        </w:tc>
        <w:tc>
          <w:tcPr>
            <w:tcW w:w="2003"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vAlign w:val="bottom"/>
          </w:tcPr>
          <w:p w:rsidR="00687F27" w:rsidRDefault="00624182" w:rsidP="00687F27">
            <w:pPr>
              <w:autoSpaceDE w:val="0"/>
              <w:autoSpaceDN w:val="0"/>
              <w:jc w:val="left"/>
              <w:textAlignment w:val="auto"/>
              <w:rPr>
                <w:rFonts w:hAnsi="Times New Roman" w:hint="eastAsia"/>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r>
      <w:tr w:rsidR="00687F27">
        <w:trPr>
          <w:cantSplit/>
          <w:trHeight w:val="817"/>
          <w:jc w:val="center"/>
        </w:trPr>
        <w:tc>
          <w:tcPr>
            <w:tcW w:w="586" w:type="dxa"/>
            <w:vMerge/>
            <w:tcBorders>
              <w:top w:val="nil"/>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288" w:type="dxa"/>
            <w:vMerge/>
            <w:tcBorders>
              <w:top w:val="nil"/>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引火防止網の脱落、目づまりの有無</w:t>
            </w:r>
          </w:p>
        </w:tc>
        <w:tc>
          <w:tcPr>
            <w:tcW w:w="2003"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hint="eastAsia"/>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r>
    </w:tbl>
    <w:p w:rsidR="00687F27" w:rsidRDefault="00624182" w:rsidP="00687F27">
      <w:pPr>
        <w:autoSpaceDE w:val="0"/>
        <w:autoSpaceDN w:val="0"/>
        <w:textAlignment w:val="auto"/>
        <w:rPr>
          <w:rFonts w:hAnsi="Times New Roman" w:hint="eastAsia"/>
          <w:kern w:val="0"/>
          <w:sz w:val="20"/>
          <w:szCs w:val="24"/>
        </w:rPr>
      </w:pPr>
    </w:p>
    <w:p w:rsidR="00687F27" w:rsidRDefault="00624182" w:rsidP="00687F27">
      <w:pPr>
        <w:autoSpaceDE w:val="0"/>
        <w:autoSpaceDN w:val="0"/>
        <w:textAlignment w:val="auto"/>
        <w:rPr>
          <w:rFonts w:hAnsi="Times New Roman" w:hint="eastAsia"/>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728"/>
        <w:gridCol w:w="2166"/>
        <w:gridCol w:w="2814"/>
        <w:gridCol w:w="2012"/>
        <w:gridCol w:w="602"/>
        <w:gridCol w:w="1676"/>
      </w:tblGrid>
      <w:tr w:rsidR="00687F27">
        <w:trPr>
          <w:cantSplit/>
          <w:trHeight w:val="753"/>
          <w:jc w:val="center"/>
        </w:trPr>
        <w:tc>
          <w:tcPr>
            <w:tcW w:w="2894" w:type="dxa"/>
            <w:gridSpan w:val="2"/>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jc w:val="center"/>
              <w:rPr>
                <w:rFonts w:hAnsi="Times New Roman" w:hint="eastAsia"/>
                <w:spacing w:val="-1"/>
                <w:kern w:val="0"/>
                <w:szCs w:val="18"/>
              </w:rPr>
            </w:pPr>
            <w:r>
              <w:rPr>
                <w:rFonts w:hAnsi="Times New Roman" w:hint="eastAsia"/>
                <w:spacing w:val="-1"/>
                <w:kern w:val="0"/>
                <w:szCs w:val="18"/>
              </w:rPr>
              <w:t>点　　検　　項　　目</w:t>
            </w:r>
          </w:p>
        </w:tc>
        <w:tc>
          <w:tcPr>
            <w:tcW w:w="2814"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jc w:val="center"/>
              <w:rPr>
                <w:rFonts w:hAnsi="Times New Roman" w:hint="eastAsia"/>
                <w:spacing w:val="-1"/>
                <w:kern w:val="0"/>
                <w:szCs w:val="18"/>
              </w:rPr>
            </w:pPr>
            <w:r>
              <w:rPr>
                <w:rFonts w:hAnsi="Times New Roman" w:hint="eastAsia"/>
                <w:spacing w:val="-1"/>
                <w:kern w:val="0"/>
                <w:szCs w:val="18"/>
              </w:rPr>
              <w:t>点　　検　　内　　容</w:t>
            </w:r>
          </w:p>
        </w:tc>
        <w:tc>
          <w:tcPr>
            <w:tcW w:w="2012"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jc w:val="center"/>
              <w:rPr>
                <w:rFonts w:hAnsi="Times New Roman" w:hint="eastAsia"/>
                <w:spacing w:val="-1"/>
                <w:kern w:val="0"/>
                <w:szCs w:val="18"/>
              </w:rPr>
            </w:pPr>
            <w:r>
              <w:rPr>
                <w:rFonts w:hAnsi="Times New Roman" w:hint="eastAsia"/>
                <w:spacing w:val="-1"/>
                <w:kern w:val="0"/>
                <w:szCs w:val="18"/>
              </w:rPr>
              <w:t>点　検　方　法</w:t>
            </w:r>
          </w:p>
        </w:tc>
        <w:tc>
          <w:tcPr>
            <w:tcW w:w="602"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点検結果</w:t>
            </w:r>
          </w:p>
        </w:tc>
        <w:tc>
          <w:tcPr>
            <w:tcW w:w="1676"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措置年月日</w:t>
            </w:r>
          </w:p>
          <w:p w:rsidR="00687F27" w:rsidRDefault="00624182" w:rsidP="00687F27">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及び措置内容</w:t>
            </w:r>
          </w:p>
        </w:tc>
      </w:tr>
      <w:tr w:rsidR="00687F27">
        <w:trPr>
          <w:cantSplit/>
          <w:trHeight w:val="306"/>
          <w:jc w:val="center"/>
        </w:trPr>
        <w:tc>
          <w:tcPr>
            <w:tcW w:w="728" w:type="dxa"/>
            <w:vMerge w:val="restart"/>
            <w:tcBorders>
              <w:top w:val="single" w:sz="6" w:space="0" w:color="auto"/>
              <w:left w:val="single" w:sz="6" w:space="0" w:color="auto"/>
              <w:bottom w:val="single" w:sz="6" w:space="0" w:color="auto"/>
              <w:right w:val="single" w:sz="6" w:space="0" w:color="auto"/>
            </w:tcBorders>
            <w:textDirection w:val="tbRlV"/>
            <w:vAlign w:val="center"/>
          </w:tcPr>
          <w:p w:rsidR="00687F27" w:rsidRDefault="00624182" w:rsidP="00687F27">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地上式固定給油設備・固定注油設備</w:t>
            </w:r>
          </w:p>
        </w:tc>
        <w:tc>
          <w:tcPr>
            <w:tcW w:w="2166" w:type="dxa"/>
            <w:tcBorders>
              <w:top w:val="single" w:sz="6" w:space="0" w:color="auto"/>
              <w:left w:val="single" w:sz="6" w:space="0" w:color="auto"/>
              <w:bottom w:val="single" w:sz="6" w:space="0" w:color="auto"/>
              <w:right w:val="single" w:sz="6" w:space="0" w:color="auto"/>
            </w:tcBorders>
            <w:vAlign w:val="bottom"/>
          </w:tcPr>
          <w:p w:rsidR="00687F27" w:rsidRDefault="00624182" w:rsidP="00687F27">
            <w:pPr>
              <w:autoSpaceDE w:val="0"/>
              <w:autoSpaceDN w:val="0"/>
              <w:jc w:val="center"/>
              <w:textAlignment w:val="auto"/>
              <w:rPr>
                <w:rFonts w:hAnsi="Times New Roman"/>
                <w:spacing w:val="-1"/>
                <w:kern w:val="0"/>
                <w:szCs w:val="18"/>
              </w:rPr>
            </w:pPr>
            <w:r>
              <w:rPr>
                <w:rFonts w:hAnsi="Times New Roman" w:hint="eastAsia"/>
                <w:spacing w:val="-1"/>
                <w:kern w:val="0"/>
                <w:szCs w:val="18"/>
              </w:rPr>
              <w:t>各　接　合　部</w:t>
            </w:r>
          </w:p>
        </w:tc>
        <w:tc>
          <w:tcPr>
            <w:tcW w:w="2814"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漏えい、変形、損傷の有無</w:t>
            </w:r>
          </w:p>
        </w:tc>
        <w:tc>
          <w:tcPr>
            <w:tcW w:w="2012"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r>
      <w:tr w:rsidR="00687F27">
        <w:trPr>
          <w:cantSplit/>
          <w:trHeight w:val="322"/>
          <w:jc w:val="center"/>
        </w:trPr>
        <w:tc>
          <w:tcPr>
            <w:tcW w:w="728" w:type="dxa"/>
            <w:vMerge/>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166" w:type="dxa"/>
            <w:tcBorders>
              <w:top w:val="single" w:sz="6" w:space="0" w:color="auto"/>
              <w:left w:val="single" w:sz="6" w:space="0" w:color="auto"/>
              <w:bottom w:val="single" w:sz="6" w:space="0" w:color="auto"/>
              <w:right w:val="single" w:sz="6" w:space="0" w:color="auto"/>
            </w:tcBorders>
            <w:vAlign w:val="bottom"/>
          </w:tcPr>
          <w:p w:rsidR="00687F27" w:rsidRDefault="00624182" w:rsidP="00687F27">
            <w:pPr>
              <w:autoSpaceDE w:val="0"/>
              <w:autoSpaceDN w:val="0"/>
              <w:jc w:val="center"/>
              <w:textAlignment w:val="auto"/>
              <w:rPr>
                <w:rFonts w:hAnsi="Times New Roman"/>
                <w:spacing w:val="-1"/>
                <w:kern w:val="0"/>
                <w:szCs w:val="18"/>
              </w:rPr>
            </w:pPr>
            <w:r>
              <w:rPr>
                <w:rFonts w:hAnsi="Times New Roman" w:hint="eastAsia"/>
                <w:spacing w:val="-1"/>
                <w:kern w:val="0"/>
                <w:szCs w:val="18"/>
              </w:rPr>
              <w:t>固　定　ボ　ル　ト</w:t>
            </w:r>
          </w:p>
        </w:tc>
        <w:tc>
          <w:tcPr>
            <w:tcW w:w="2814"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腐食、ゆるみ等の有無</w:t>
            </w:r>
          </w:p>
        </w:tc>
        <w:tc>
          <w:tcPr>
            <w:tcW w:w="2012"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r>
      <w:tr w:rsidR="00687F27">
        <w:trPr>
          <w:cantSplit/>
          <w:trHeight w:val="317"/>
          <w:jc w:val="center"/>
        </w:trPr>
        <w:tc>
          <w:tcPr>
            <w:tcW w:w="728" w:type="dxa"/>
            <w:vMerge/>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166" w:type="dxa"/>
            <w:vMerge w:val="restart"/>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jc w:val="center"/>
              <w:textAlignment w:val="auto"/>
              <w:rPr>
                <w:rFonts w:hAnsi="Times New Roman"/>
                <w:spacing w:val="-1"/>
                <w:kern w:val="0"/>
                <w:szCs w:val="18"/>
              </w:rPr>
            </w:pPr>
            <w:r>
              <w:rPr>
                <w:rFonts w:hAnsi="Times New Roman" w:hint="eastAsia"/>
                <w:spacing w:val="-1"/>
                <w:kern w:val="0"/>
                <w:szCs w:val="18"/>
              </w:rPr>
              <w:t>ノズル、ホース</w:t>
            </w:r>
          </w:p>
        </w:tc>
        <w:tc>
          <w:tcPr>
            <w:tcW w:w="2814"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12"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r>
      <w:tr w:rsidR="00687F27">
        <w:trPr>
          <w:cantSplit/>
          <w:trHeight w:val="651"/>
          <w:jc w:val="center"/>
        </w:trPr>
        <w:tc>
          <w:tcPr>
            <w:tcW w:w="728" w:type="dxa"/>
            <w:vMerge/>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166" w:type="dxa"/>
            <w:vMerge/>
            <w:tcBorders>
              <w:top w:val="nil"/>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814"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亀裂、損傷、結合部のゆるみ等の有無</w:t>
            </w:r>
          </w:p>
        </w:tc>
        <w:tc>
          <w:tcPr>
            <w:tcW w:w="2012"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r>
      <w:tr w:rsidR="00687F27">
        <w:trPr>
          <w:cantSplit/>
          <w:trHeight w:val="967"/>
          <w:jc w:val="center"/>
        </w:trPr>
        <w:tc>
          <w:tcPr>
            <w:tcW w:w="728" w:type="dxa"/>
            <w:vMerge/>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166" w:type="dxa"/>
            <w:vMerge/>
            <w:tcBorders>
              <w:top w:val="nil"/>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814"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直近の位置の油種別表示、ローリー専用等表示の損傷、汚損の有無</w:t>
            </w:r>
          </w:p>
        </w:tc>
        <w:tc>
          <w:tcPr>
            <w:tcW w:w="2012"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r>
      <w:tr w:rsidR="00687F27">
        <w:trPr>
          <w:cantSplit/>
          <w:trHeight w:val="322"/>
          <w:jc w:val="center"/>
        </w:trPr>
        <w:tc>
          <w:tcPr>
            <w:tcW w:w="728" w:type="dxa"/>
            <w:vMerge/>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166" w:type="dxa"/>
            <w:vMerge w:val="restart"/>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jc w:val="center"/>
              <w:textAlignment w:val="auto"/>
              <w:rPr>
                <w:rFonts w:hAnsi="Times New Roman"/>
                <w:spacing w:val="-1"/>
                <w:kern w:val="0"/>
                <w:szCs w:val="18"/>
              </w:rPr>
            </w:pPr>
            <w:r>
              <w:rPr>
                <w:rFonts w:hAnsi="Times New Roman" w:hint="eastAsia"/>
                <w:spacing w:val="-1"/>
                <w:kern w:val="0"/>
                <w:szCs w:val="18"/>
              </w:rPr>
              <w:t>ポ　　ン　　プ</w:t>
            </w:r>
          </w:p>
        </w:tc>
        <w:tc>
          <w:tcPr>
            <w:tcW w:w="2814"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12"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r>
      <w:tr w:rsidR="00687F27">
        <w:trPr>
          <w:cantSplit/>
          <w:trHeight w:val="318"/>
          <w:jc w:val="center"/>
        </w:trPr>
        <w:tc>
          <w:tcPr>
            <w:tcW w:w="728" w:type="dxa"/>
            <w:vMerge/>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166" w:type="dxa"/>
            <w:vMerge/>
            <w:tcBorders>
              <w:top w:val="nil"/>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814"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12"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r>
      <w:tr w:rsidR="00687F27">
        <w:trPr>
          <w:cantSplit/>
          <w:trHeight w:val="650"/>
          <w:jc w:val="center"/>
        </w:trPr>
        <w:tc>
          <w:tcPr>
            <w:tcW w:w="728" w:type="dxa"/>
            <w:vMerge/>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166" w:type="dxa"/>
            <w:vMerge/>
            <w:tcBorders>
              <w:top w:val="nil"/>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814"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異音、異常振動、異常発熱の有無</w:t>
            </w:r>
          </w:p>
        </w:tc>
        <w:tc>
          <w:tcPr>
            <w:tcW w:w="2012"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r>
      <w:tr w:rsidR="00687F27">
        <w:trPr>
          <w:cantSplit/>
          <w:trHeight w:val="322"/>
          <w:jc w:val="center"/>
        </w:trPr>
        <w:tc>
          <w:tcPr>
            <w:tcW w:w="728" w:type="dxa"/>
            <w:vMerge/>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166"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jc w:val="center"/>
              <w:textAlignment w:val="auto"/>
              <w:rPr>
                <w:rFonts w:hAnsi="Times New Roman"/>
                <w:spacing w:val="-1"/>
                <w:kern w:val="0"/>
                <w:szCs w:val="18"/>
              </w:rPr>
            </w:pPr>
            <w:r>
              <w:rPr>
                <w:rFonts w:hAnsi="Times New Roman" w:hint="eastAsia"/>
                <w:spacing w:val="-1"/>
                <w:kern w:val="0"/>
                <w:szCs w:val="18"/>
              </w:rPr>
              <w:t>流　　量　　計</w:t>
            </w:r>
          </w:p>
        </w:tc>
        <w:tc>
          <w:tcPr>
            <w:tcW w:w="2814"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漏えい、破損の有無</w:t>
            </w:r>
          </w:p>
        </w:tc>
        <w:tc>
          <w:tcPr>
            <w:tcW w:w="2012"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r>
      <w:tr w:rsidR="00687F27">
        <w:trPr>
          <w:cantSplit/>
          <w:trHeight w:val="318"/>
          <w:jc w:val="center"/>
        </w:trPr>
        <w:tc>
          <w:tcPr>
            <w:tcW w:w="728" w:type="dxa"/>
            <w:vMerge/>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166"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jc w:val="center"/>
              <w:textAlignment w:val="auto"/>
              <w:rPr>
                <w:rFonts w:hAnsi="Times New Roman"/>
                <w:spacing w:val="-1"/>
                <w:kern w:val="0"/>
                <w:szCs w:val="18"/>
              </w:rPr>
            </w:pPr>
            <w:r>
              <w:rPr>
                <w:rFonts w:hAnsi="Times New Roman" w:hint="eastAsia"/>
                <w:spacing w:val="-1"/>
                <w:kern w:val="0"/>
                <w:szCs w:val="18"/>
              </w:rPr>
              <w:t>表　示　装　置</w:t>
            </w:r>
          </w:p>
        </w:tc>
        <w:tc>
          <w:tcPr>
            <w:tcW w:w="2814"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12"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r>
      <w:tr w:rsidR="00687F27">
        <w:trPr>
          <w:cantSplit/>
          <w:trHeight w:val="317"/>
          <w:jc w:val="center"/>
        </w:trPr>
        <w:tc>
          <w:tcPr>
            <w:tcW w:w="728" w:type="dxa"/>
            <w:vMerge/>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166" w:type="dxa"/>
            <w:vMerge w:val="restart"/>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jc w:val="center"/>
              <w:textAlignment w:val="auto"/>
              <w:rPr>
                <w:rFonts w:hAnsi="Times New Roman"/>
                <w:spacing w:val="-1"/>
                <w:kern w:val="0"/>
                <w:szCs w:val="18"/>
              </w:rPr>
            </w:pPr>
            <w:r>
              <w:rPr>
                <w:rFonts w:hAnsi="Times New Roman" w:hint="eastAsia"/>
                <w:spacing w:val="-1"/>
                <w:kern w:val="0"/>
                <w:szCs w:val="18"/>
              </w:rPr>
              <w:t>静電気除去装置</w:t>
            </w:r>
          </w:p>
        </w:tc>
        <w:tc>
          <w:tcPr>
            <w:tcW w:w="2814"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12"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r>
      <w:tr w:rsidR="00687F27">
        <w:trPr>
          <w:cantSplit/>
          <w:trHeight w:val="650"/>
          <w:jc w:val="center"/>
        </w:trPr>
        <w:tc>
          <w:tcPr>
            <w:tcW w:w="728" w:type="dxa"/>
            <w:vMerge/>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166" w:type="dxa"/>
            <w:vMerge/>
            <w:tcBorders>
              <w:top w:val="nil"/>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814"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接地抵抗値の適否</w:t>
            </w:r>
          </w:p>
        </w:tc>
        <w:tc>
          <w:tcPr>
            <w:tcW w:w="2012"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接地抵抗計による測定</w:t>
            </w:r>
          </w:p>
        </w:tc>
        <w:tc>
          <w:tcPr>
            <w:tcW w:w="602"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r>
      <w:tr w:rsidR="00687F27">
        <w:trPr>
          <w:cantSplit/>
          <w:trHeight w:val="318"/>
          <w:jc w:val="center"/>
        </w:trPr>
        <w:tc>
          <w:tcPr>
            <w:tcW w:w="728" w:type="dxa"/>
            <w:vMerge w:val="restart"/>
            <w:tcBorders>
              <w:top w:val="single" w:sz="6" w:space="0" w:color="auto"/>
              <w:left w:val="single" w:sz="6" w:space="0" w:color="auto"/>
              <w:bottom w:val="single" w:sz="6" w:space="0" w:color="auto"/>
              <w:right w:val="single" w:sz="6" w:space="0" w:color="auto"/>
            </w:tcBorders>
            <w:textDirection w:val="tbRlV"/>
            <w:vAlign w:val="center"/>
          </w:tcPr>
          <w:p w:rsidR="00687F27" w:rsidRDefault="00624182" w:rsidP="00687F27">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懸垂式固定給油設備</w:t>
            </w:r>
            <w:r>
              <w:rPr>
                <w:rFonts w:hAnsi="Times New Roman" w:hint="eastAsia"/>
                <w:spacing w:val="-1"/>
                <w:kern w:val="0"/>
                <w:szCs w:val="18"/>
              </w:rPr>
              <w:t>・固定注油設備</w:t>
            </w:r>
          </w:p>
        </w:tc>
        <w:tc>
          <w:tcPr>
            <w:tcW w:w="2166"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jc w:val="center"/>
              <w:textAlignment w:val="auto"/>
              <w:rPr>
                <w:rFonts w:hAnsi="Times New Roman"/>
                <w:spacing w:val="-1"/>
                <w:kern w:val="0"/>
                <w:szCs w:val="18"/>
              </w:rPr>
            </w:pPr>
            <w:r>
              <w:rPr>
                <w:rFonts w:hAnsi="Times New Roman" w:hint="eastAsia"/>
                <w:spacing w:val="-1"/>
                <w:kern w:val="0"/>
                <w:szCs w:val="18"/>
              </w:rPr>
              <w:t>各　接　合　部</w:t>
            </w:r>
          </w:p>
        </w:tc>
        <w:tc>
          <w:tcPr>
            <w:tcW w:w="2814"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漏えい、変形、損傷の有無</w:t>
            </w:r>
          </w:p>
        </w:tc>
        <w:tc>
          <w:tcPr>
            <w:tcW w:w="2012"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r>
      <w:tr w:rsidR="00687F27">
        <w:trPr>
          <w:cantSplit/>
          <w:trHeight w:val="322"/>
          <w:jc w:val="center"/>
        </w:trPr>
        <w:tc>
          <w:tcPr>
            <w:tcW w:w="728" w:type="dxa"/>
            <w:vMerge/>
            <w:tcBorders>
              <w:top w:val="nil"/>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166"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jc w:val="center"/>
              <w:textAlignment w:val="auto"/>
              <w:rPr>
                <w:rFonts w:hAnsi="Times New Roman"/>
                <w:spacing w:val="-1"/>
                <w:kern w:val="0"/>
                <w:szCs w:val="18"/>
              </w:rPr>
            </w:pPr>
            <w:r>
              <w:rPr>
                <w:rFonts w:hAnsi="Times New Roman" w:hint="eastAsia"/>
                <w:spacing w:val="-1"/>
                <w:kern w:val="0"/>
                <w:szCs w:val="18"/>
              </w:rPr>
              <w:t>固　定　ボ　ル　ト</w:t>
            </w:r>
          </w:p>
        </w:tc>
        <w:tc>
          <w:tcPr>
            <w:tcW w:w="2814"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腐食、ゆるみ等の有無</w:t>
            </w:r>
          </w:p>
        </w:tc>
        <w:tc>
          <w:tcPr>
            <w:tcW w:w="2012"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r>
      <w:tr w:rsidR="00687F27">
        <w:trPr>
          <w:cantSplit/>
          <w:trHeight w:val="313"/>
          <w:jc w:val="center"/>
        </w:trPr>
        <w:tc>
          <w:tcPr>
            <w:tcW w:w="728" w:type="dxa"/>
            <w:vMerge/>
            <w:tcBorders>
              <w:top w:val="nil"/>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166" w:type="dxa"/>
            <w:vMerge w:val="restart"/>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jc w:val="center"/>
              <w:textAlignment w:val="auto"/>
              <w:rPr>
                <w:rFonts w:hAnsi="Times New Roman"/>
                <w:spacing w:val="-1"/>
                <w:kern w:val="0"/>
                <w:szCs w:val="18"/>
              </w:rPr>
            </w:pPr>
            <w:r>
              <w:rPr>
                <w:rFonts w:hAnsi="Times New Roman" w:hint="eastAsia"/>
                <w:spacing w:val="-1"/>
                <w:kern w:val="0"/>
                <w:szCs w:val="18"/>
              </w:rPr>
              <w:t>ノズル、ホース</w:t>
            </w:r>
          </w:p>
        </w:tc>
        <w:tc>
          <w:tcPr>
            <w:tcW w:w="2814"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12"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r>
      <w:tr w:rsidR="00687F27">
        <w:trPr>
          <w:cantSplit/>
          <w:trHeight w:val="622"/>
          <w:jc w:val="center"/>
        </w:trPr>
        <w:tc>
          <w:tcPr>
            <w:tcW w:w="728" w:type="dxa"/>
            <w:vMerge/>
            <w:tcBorders>
              <w:top w:val="nil"/>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166" w:type="dxa"/>
            <w:vMerge/>
            <w:tcBorders>
              <w:top w:val="nil"/>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814"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亀裂、損傷、結合部のゆるみ等の有無</w:t>
            </w:r>
          </w:p>
        </w:tc>
        <w:tc>
          <w:tcPr>
            <w:tcW w:w="2012"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r>
      <w:tr w:rsidR="00687F27">
        <w:trPr>
          <w:cantSplit/>
          <w:trHeight w:val="991"/>
          <w:jc w:val="center"/>
        </w:trPr>
        <w:tc>
          <w:tcPr>
            <w:tcW w:w="728" w:type="dxa"/>
            <w:vMerge/>
            <w:tcBorders>
              <w:top w:val="nil"/>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166" w:type="dxa"/>
            <w:vMerge/>
            <w:tcBorders>
              <w:top w:val="nil"/>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814"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直近の位置の油種別表示、ローリー専用等表示の損傷、汚損の有無</w:t>
            </w:r>
          </w:p>
        </w:tc>
        <w:tc>
          <w:tcPr>
            <w:tcW w:w="2012"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r>
      <w:tr w:rsidR="00687F27">
        <w:trPr>
          <w:cantSplit/>
          <w:trHeight w:val="314"/>
          <w:jc w:val="center"/>
        </w:trPr>
        <w:tc>
          <w:tcPr>
            <w:tcW w:w="728" w:type="dxa"/>
            <w:vMerge/>
            <w:tcBorders>
              <w:top w:val="nil"/>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166" w:type="dxa"/>
            <w:vMerge w:val="restart"/>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jc w:val="center"/>
              <w:textAlignment w:val="auto"/>
              <w:rPr>
                <w:rFonts w:hAnsi="Times New Roman"/>
                <w:spacing w:val="-1"/>
                <w:kern w:val="0"/>
                <w:szCs w:val="18"/>
              </w:rPr>
            </w:pPr>
            <w:r>
              <w:rPr>
                <w:rFonts w:hAnsi="Times New Roman" w:hint="eastAsia"/>
                <w:spacing w:val="-1"/>
                <w:kern w:val="0"/>
                <w:szCs w:val="18"/>
              </w:rPr>
              <w:t>ホースリール</w:t>
            </w:r>
          </w:p>
        </w:tc>
        <w:tc>
          <w:tcPr>
            <w:tcW w:w="2814"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漏えい、変形、損傷の有無</w:t>
            </w:r>
          </w:p>
        </w:tc>
        <w:tc>
          <w:tcPr>
            <w:tcW w:w="2012"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r>
      <w:tr w:rsidR="00687F27">
        <w:trPr>
          <w:cantSplit/>
          <w:trHeight w:val="650"/>
          <w:jc w:val="center"/>
        </w:trPr>
        <w:tc>
          <w:tcPr>
            <w:tcW w:w="728" w:type="dxa"/>
            <w:vMerge/>
            <w:tcBorders>
              <w:top w:val="nil"/>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166" w:type="dxa"/>
            <w:vMerge/>
            <w:tcBorders>
              <w:top w:val="nil"/>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814"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ホース上降機能、作動状況の適否</w:t>
            </w:r>
          </w:p>
        </w:tc>
        <w:tc>
          <w:tcPr>
            <w:tcW w:w="2012"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602"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r>
      <w:tr w:rsidR="00687F27">
        <w:trPr>
          <w:cantSplit/>
          <w:trHeight w:val="322"/>
          <w:jc w:val="center"/>
        </w:trPr>
        <w:tc>
          <w:tcPr>
            <w:tcW w:w="728" w:type="dxa"/>
            <w:vMerge/>
            <w:tcBorders>
              <w:top w:val="nil"/>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166"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jc w:val="center"/>
              <w:textAlignment w:val="auto"/>
              <w:rPr>
                <w:rFonts w:hAnsi="Times New Roman"/>
                <w:spacing w:val="-1"/>
                <w:kern w:val="0"/>
                <w:szCs w:val="18"/>
              </w:rPr>
            </w:pPr>
            <w:r>
              <w:rPr>
                <w:rFonts w:hAnsi="Times New Roman" w:hint="eastAsia"/>
                <w:spacing w:val="-1"/>
                <w:kern w:val="0"/>
                <w:szCs w:val="18"/>
              </w:rPr>
              <w:t>表　示　装　置</w:t>
            </w:r>
          </w:p>
        </w:tc>
        <w:tc>
          <w:tcPr>
            <w:tcW w:w="2814"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12"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r>
      <w:tr w:rsidR="00687F27">
        <w:trPr>
          <w:cantSplit/>
          <w:trHeight w:val="318"/>
          <w:jc w:val="center"/>
        </w:trPr>
        <w:tc>
          <w:tcPr>
            <w:tcW w:w="728" w:type="dxa"/>
            <w:vMerge/>
            <w:tcBorders>
              <w:top w:val="nil"/>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166" w:type="dxa"/>
            <w:vMerge w:val="restart"/>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jc w:val="center"/>
              <w:textAlignment w:val="auto"/>
              <w:rPr>
                <w:rFonts w:hAnsi="Times New Roman"/>
                <w:spacing w:val="-1"/>
                <w:kern w:val="0"/>
                <w:szCs w:val="18"/>
              </w:rPr>
            </w:pPr>
            <w:r>
              <w:rPr>
                <w:rFonts w:hAnsi="Times New Roman" w:hint="eastAsia"/>
                <w:spacing w:val="-1"/>
                <w:kern w:val="0"/>
                <w:szCs w:val="18"/>
              </w:rPr>
              <w:t>静電気除去装置</w:t>
            </w:r>
          </w:p>
        </w:tc>
        <w:tc>
          <w:tcPr>
            <w:tcW w:w="2814"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12"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r>
      <w:tr w:rsidR="00687F27">
        <w:trPr>
          <w:cantSplit/>
          <w:trHeight w:val="650"/>
          <w:jc w:val="center"/>
        </w:trPr>
        <w:tc>
          <w:tcPr>
            <w:tcW w:w="728" w:type="dxa"/>
            <w:vMerge/>
            <w:tcBorders>
              <w:top w:val="nil"/>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166" w:type="dxa"/>
            <w:vMerge/>
            <w:tcBorders>
              <w:top w:val="nil"/>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814"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接地抵抗値の</w:t>
            </w:r>
            <w:r>
              <w:rPr>
                <w:rFonts w:hAnsi="Times New Roman" w:hint="eastAsia"/>
                <w:spacing w:val="-1"/>
                <w:kern w:val="0"/>
                <w:szCs w:val="18"/>
              </w:rPr>
              <w:t>適否</w:t>
            </w:r>
          </w:p>
        </w:tc>
        <w:tc>
          <w:tcPr>
            <w:tcW w:w="2012"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接地抵抗計による測定</w:t>
            </w:r>
          </w:p>
        </w:tc>
        <w:tc>
          <w:tcPr>
            <w:tcW w:w="602"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r>
      <w:tr w:rsidR="00687F27">
        <w:trPr>
          <w:cantSplit/>
          <w:trHeight w:val="322"/>
          <w:jc w:val="center"/>
        </w:trPr>
        <w:tc>
          <w:tcPr>
            <w:tcW w:w="728" w:type="dxa"/>
            <w:vMerge/>
            <w:tcBorders>
              <w:top w:val="nil"/>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166"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jc w:val="center"/>
              <w:textAlignment w:val="auto"/>
              <w:rPr>
                <w:rFonts w:hAnsi="Times New Roman"/>
                <w:spacing w:val="-1"/>
                <w:kern w:val="0"/>
                <w:szCs w:val="18"/>
              </w:rPr>
            </w:pPr>
            <w:r>
              <w:rPr>
                <w:rFonts w:hAnsi="Times New Roman" w:hint="eastAsia"/>
                <w:spacing w:val="-1"/>
                <w:kern w:val="0"/>
                <w:szCs w:val="18"/>
              </w:rPr>
              <w:t>緊急移送停止装置</w:t>
            </w:r>
          </w:p>
        </w:tc>
        <w:tc>
          <w:tcPr>
            <w:tcW w:w="2814"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2012"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602"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r>
      <w:tr w:rsidR="00687F27">
        <w:trPr>
          <w:cantSplit/>
          <w:trHeight w:val="285"/>
          <w:jc w:val="center"/>
        </w:trPr>
        <w:tc>
          <w:tcPr>
            <w:tcW w:w="728" w:type="dxa"/>
            <w:vMerge w:val="restart"/>
            <w:tcBorders>
              <w:top w:val="single" w:sz="6" w:space="0" w:color="auto"/>
              <w:left w:val="single" w:sz="6" w:space="0" w:color="auto"/>
              <w:bottom w:val="single" w:sz="6" w:space="0" w:color="auto"/>
              <w:right w:val="single" w:sz="6" w:space="0" w:color="auto"/>
            </w:tcBorders>
            <w:textDirection w:val="tbRlV"/>
            <w:vAlign w:val="center"/>
          </w:tcPr>
          <w:p w:rsidR="00687F27" w:rsidRDefault="00624182" w:rsidP="00687F27">
            <w:pPr>
              <w:autoSpaceDE w:val="0"/>
              <w:autoSpaceDN w:val="0"/>
              <w:ind w:left="113" w:right="113"/>
              <w:jc w:val="center"/>
              <w:textAlignment w:val="auto"/>
              <w:rPr>
                <w:rFonts w:hAnsi="Times New Roman" w:hint="eastAsia"/>
                <w:spacing w:val="-1"/>
                <w:kern w:val="0"/>
                <w:szCs w:val="18"/>
              </w:rPr>
            </w:pPr>
            <w:r>
              <w:rPr>
                <w:rFonts w:hAnsi="Times New Roman" w:hint="eastAsia"/>
                <w:spacing w:val="-1"/>
                <w:kern w:val="0"/>
                <w:szCs w:val="18"/>
              </w:rPr>
              <w:t>配管・バルブ等</w:t>
            </w:r>
          </w:p>
        </w:tc>
        <w:tc>
          <w:tcPr>
            <w:tcW w:w="2166" w:type="dxa"/>
            <w:vMerge w:val="restart"/>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jc w:val="center"/>
              <w:textAlignment w:val="auto"/>
              <w:rPr>
                <w:rFonts w:hAnsi="Times New Roman"/>
                <w:spacing w:val="-1"/>
                <w:kern w:val="0"/>
                <w:szCs w:val="18"/>
              </w:rPr>
            </w:pPr>
            <w:r>
              <w:rPr>
                <w:rFonts w:hAnsi="Times New Roman" w:hint="eastAsia"/>
                <w:spacing w:val="-1"/>
                <w:kern w:val="0"/>
                <w:szCs w:val="18"/>
              </w:rPr>
              <w:t>配　　　　　管</w:t>
            </w:r>
          </w:p>
        </w:tc>
        <w:tc>
          <w:tcPr>
            <w:tcW w:w="2814"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12"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＊注</w:t>
            </w:r>
            <w:r>
              <w:rPr>
                <w:rFonts w:hAnsi="Times New Roman"/>
                <w:spacing w:val="-1"/>
                <w:kern w:val="0"/>
                <w:szCs w:val="18"/>
              </w:rPr>
              <w:t>1</w:t>
            </w:r>
          </w:p>
        </w:tc>
        <w:tc>
          <w:tcPr>
            <w:tcW w:w="602"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r>
      <w:tr w:rsidR="00687F27">
        <w:trPr>
          <w:cantSplit/>
          <w:trHeight w:val="322"/>
          <w:jc w:val="center"/>
        </w:trPr>
        <w:tc>
          <w:tcPr>
            <w:tcW w:w="728" w:type="dxa"/>
            <w:vMerge/>
            <w:tcBorders>
              <w:top w:val="nil"/>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166" w:type="dxa"/>
            <w:vMerge/>
            <w:tcBorders>
              <w:top w:val="nil"/>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814"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12"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r>
      <w:tr w:rsidR="006E789D" w:rsidTr="006E789D">
        <w:trPr>
          <w:cantSplit/>
          <w:trHeight w:val="410"/>
          <w:jc w:val="center"/>
        </w:trPr>
        <w:tc>
          <w:tcPr>
            <w:tcW w:w="728" w:type="dxa"/>
            <w:vMerge/>
            <w:tcBorders>
              <w:top w:val="nil"/>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166" w:type="dxa"/>
            <w:vMerge/>
            <w:tcBorders>
              <w:top w:val="nil"/>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814" w:type="dxa"/>
            <w:tcBorders>
              <w:top w:val="single" w:sz="6" w:space="0" w:color="auto"/>
              <w:left w:val="single" w:sz="6" w:space="0" w:color="auto"/>
              <w:bottom w:val="single" w:sz="4" w:space="0" w:color="auto"/>
              <w:right w:val="single" w:sz="6" w:space="0" w:color="auto"/>
            </w:tcBorders>
            <w:vAlign w:val="center"/>
          </w:tcPr>
          <w:p w:rsidR="006E789D" w:rsidRPr="006E789D" w:rsidRDefault="00624182" w:rsidP="00687F27">
            <w:pPr>
              <w:autoSpaceDE w:val="0"/>
              <w:autoSpaceDN w:val="0"/>
              <w:rPr>
                <w:rFonts w:hAnsi="Times New Roman"/>
                <w:spacing w:val="-1"/>
                <w:kern w:val="0"/>
                <w:szCs w:val="18"/>
              </w:rPr>
            </w:pPr>
            <w:r>
              <w:rPr>
                <w:rFonts w:hAnsi="Times New Roman" w:hint="eastAsia"/>
                <w:spacing w:val="-1"/>
                <w:kern w:val="0"/>
                <w:szCs w:val="18"/>
              </w:rPr>
              <w:t>塗装状況及び腐食の有無</w:t>
            </w:r>
          </w:p>
        </w:tc>
        <w:tc>
          <w:tcPr>
            <w:tcW w:w="2012" w:type="dxa"/>
            <w:tcBorders>
              <w:top w:val="single" w:sz="6" w:space="0" w:color="auto"/>
              <w:left w:val="single" w:sz="6" w:space="0" w:color="auto"/>
              <w:bottom w:val="single" w:sz="4" w:space="0" w:color="auto"/>
              <w:right w:val="single" w:sz="6" w:space="0" w:color="auto"/>
            </w:tcBorders>
            <w:vAlign w:val="center"/>
          </w:tcPr>
          <w:p w:rsidR="006E789D" w:rsidRDefault="00624182" w:rsidP="00687F27">
            <w:pPr>
              <w:autoSpaceDE w:val="0"/>
              <w:autoSpaceDN w:val="0"/>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4" w:space="0" w:color="auto"/>
              <w:right w:val="single" w:sz="6" w:space="0" w:color="auto"/>
            </w:tcBorders>
          </w:tcPr>
          <w:p w:rsidR="006E789D" w:rsidRDefault="00624182" w:rsidP="00687F2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4" w:space="0" w:color="auto"/>
              <w:right w:val="single" w:sz="6" w:space="0" w:color="auto"/>
            </w:tcBorders>
          </w:tcPr>
          <w:p w:rsidR="006E789D" w:rsidRDefault="00624182" w:rsidP="00687F27">
            <w:pPr>
              <w:autoSpaceDE w:val="0"/>
              <w:autoSpaceDN w:val="0"/>
              <w:jc w:val="left"/>
              <w:textAlignment w:val="auto"/>
              <w:rPr>
                <w:rFonts w:hAnsi="Times New Roman"/>
                <w:spacing w:val="-1"/>
                <w:kern w:val="0"/>
                <w:szCs w:val="18"/>
              </w:rPr>
            </w:pPr>
          </w:p>
        </w:tc>
      </w:tr>
      <w:tr w:rsidR="006E789D" w:rsidTr="006E789D">
        <w:trPr>
          <w:cantSplit/>
          <w:trHeight w:val="525"/>
          <w:jc w:val="center"/>
        </w:trPr>
        <w:tc>
          <w:tcPr>
            <w:tcW w:w="728" w:type="dxa"/>
            <w:vMerge/>
            <w:tcBorders>
              <w:top w:val="nil"/>
              <w:left w:val="single" w:sz="6" w:space="0" w:color="auto"/>
              <w:bottom w:val="single" w:sz="6" w:space="0" w:color="auto"/>
              <w:right w:val="single" w:sz="6" w:space="0" w:color="auto"/>
            </w:tcBorders>
          </w:tcPr>
          <w:p w:rsidR="006E789D" w:rsidRDefault="00624182" w:rsidP="00687F27">
            <w:pPr>
              <w:autoSpaceDE w:val="0"/>
              <w:autoSpaceDN w:val="0"/>
              <w:textAlignment w:val="auto"/>
              <w:rPr>
                <w:rFonts w:hAnsi="Times New Roman"/>
                <w:kern w:val="0"/>
                <w:szCs w:val="24"/>
              </w:rPr>
            </w:pPr>
          </w:p>
        </w:tc>
        <w:tc>
          <w:tcPr>
            <w:tcW w:w="2166" w:type="dxa"/>
            <w:vMerge/>
            <w:tcBorders>
              <w:top w:val="nil"/>
              <w:left w:val="single" w:sz="6" w:space="0" w:color="auto"/>
              <w:bottom w:val="single" w:sz="6" w:space="0" w:color="auto"/>
              <w:right w:val="single" w:sz="6" w:space="0" w:color="auto"/>
            </w:tcBorders>
          </w:tcPr>
          <w:p w:rsidR="006E789D" w:rsidRDefault="00624182" w:rsidP="00687F27">
            <w:pPr>
              <w:autoSpaceDE w:val="0"/>
              <w:autoSpaceDN w:val="0"/>
              <w:textAlignment w:val="auto"/>
              <w:rPr>
                <w:rFonts w:hAnsi="Times New Roman"/>
                <w:kern w:val="0"/>
                <w:szCs w:val="24"/>
              </w:rPr>
            </w:pPr>
          </w:p>
        </w:tc>
        <w:tc>
          <w:tcPr>
            <w:tcW w:w="2814" w:type="dxa"/>
            <w:tcBorders>
              <w:top w:val="single" w:sz="4" w:space="0" w:color="auto"/>
              <w:left w:val="single" w:sz="6" w:space="0" w:color="auto"/>
              <w:bottom w:val="single" w:sz="6" w:space="0" w:color="auto"/>
              <w:right w:val="single" w:sz="6" w:space="0" w:color="auto"/>
            </w:tcBorders>
            <w:vAlign w:val="center"/>
          </w:tcPr>
          <w:p w:rsidR="006E789D" w:rsidRDefault="00624182" w:rsidP="006E789D">
            <w:pPr>
              <w:autoSpaceDE w:val="0"/>
              <w:autoSpaceDN w:val="0"/>
              <w:textAlignment w:val="auto"/>
              <w:rPr>
                <w:rFonts w:hAnsi="Times New Roman" w:hint="eastAsia"/>
                <w:spacing w:val="-1"/>
                <w:kern w:val="0"/>
                <w:szCs w:val="18"/>
              </w:rPr>
            </w:pPr>
            <w:r>
              <w:rPr>
                <w:rFonts w:hAnsi="Times New Roman" w:hint="eastAsia"/>
                <w:spacing w:val="-1"/>
                <w:kern w:val="0"/>
                <w:szCs w:val="18"/>
              </w:rPr>
              <w:t>保温（冷）材の損傷、脱落等の有無</w:t>
            </w:r>
          </w:p>
        </w:tc>
        <w:tc>
          <w:tcPr>
            <w:tcW w:w="2012" w:type="dxa"/>
            <w:tcBorders>
              <w:top w:val="single" w:sz="4" w:space="0" w:color="auto"/>
              <w:left w:val="single" w:sz="6" w:space="0" w:color="auto"/>
              <w:bottom w:val="single" w:sz="6" w:space="0" w:color="auto"/>
              <w:right w:val="single" w:sz="6" w:space="0" w:color="auto"/>
            </w:tcBorders>
            <w:vAlign w:val="center"/>
          </w:tcPr>
          <w:p w:rsidR="006E789D" w:rsidRDefault="00624182" w:rsidP="00687F27">
            <w:pPr>
              <w:autoSpaceDE w:val="0"/>
              <w:autoSpaceDN w:val="0"/>
              <w:rPr>
                <w:rFonts w:hAnsi="Times New Roman" w:hint="eastAsia"/>
                <w:spacing w:val="-1"/>
                <w:kern w:val="0"/>
                <w:szCs w:val="18"/>
              </w:rPr>
            </w:pPr>
            <w:r>
              <w:rPr>
                <w:rFonts w:hAnsi="Times New Roman" w:hint="eastAsia"/>
                <w:spacing w:val="-1"/>
                <w:kern w:val="0"/>
                <w:szCs w:val="18"/>
              </w:rPr>
              <w:t>目視＊注</w:t>
            </w:r>
            <w:r>
              <w:rPr>
                <w:rFonts w:hAnsi="Times New Roman" w:hint="eastAsia"/>
                <w:spacing w:val="-1"/>
                <w:kern w:val="0"/>
                <w:szCs w:val="18"/>
              </w:rPr>
              <w:t>3</w:t>
            </w:r>
          </w:p>
        </w:tc>
        <w:tc>
          <w:tcPr>
            <w:tcW w:w="602" w:type="dxa"/>
            <w:tcBorders>
              <w:top w:val="single" w:sz="4" w:space="0" w:color="auto"/>
              <w:left w:val="single" w:sz="6" w:space="0" w:color="auto"/>
              <w:bottom w:val="single" w:sz="6" w:space="0" w:color="auto"/>
              <w:right w:val="single" w:sz="6" w:space="0" w:color="auto"/>
            </w:tcBorders>
          </w:tcPr>
          <w:p w:rsidR="006E789D" w:rsidRDefault="00624182" w:rsidP="00687F27">
            <w:pPr>
              <w:autoSpaceDE w:val="0"/>
              <w:autoSpaceDN w:val="0"/>
              <w:jc w:val="left"/>
              <w:rPr>
                <w:rFonts w:hAnsi="Times New Roman" w:hint="eastAsia"/>
                <w:spacing w:val="-1"/>
                <w:kern w:val="0"/>
                <w:szCs w:val="18"/>
              </w:rPr>
            </w:pPr>
          </w:p>
        </w:tc>
        <w:tc>
          <w:tcPr>
            <w:tcW w:w="1676" w:type="dxa"/>
            <w:tcBorders>
              <w:top w:val="single" w:sz="4" w:space="0" w:color="auto"/>
              <w:left w:val="single" w:sz="6" w:space="0" w:color="auto"/>
              <w:bottom w:val="single" w:sz="6" w:space="0" w:color="auto"/>
              <w:right w:val="single" w:sz="6" w:space="0" w:color="auto"/>
            </w:tcBorders>
          </w:tcPr>
          <w:p w:rsidR="006E789D" w:rsidRDefault="00624182" w:rsidP="00687F27">
            <w:pPr>
              <w:autoSpaceDE w:val="0"/>
              <w:autoSpaceDN w:val="0"/>
              <w:jc w:val="left"/>
              <w:rPr>
                <w:rFonts w:hAnsi="Times New Roman" w:hint="eastAsia"/>
                <w:spacing w:val="-1"/>
                <w:kern w:val="0"/>
                <w:szCs w:val="18"/>
              </w:rPr>
            </w:pPr>
          </w:p>
        </w:tc>
      </w:tr>
      <w:tr w:rsidR="00687F27">
        <w:trPr>
          <w:cantSplit/>
          <w:trHeight w:val="355"/>
          <w:jc w:val="center"/>
        </w:trPr>
        <w:tc>
          <w:tcPr>
            <w:tcW w:w="728" w:type="dxa"/>
            <w:vMerge/>
            <w:tcBorders>
              <w:top w:val="nil"/>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166" w:type="dxa"/>
            <w:vMerge/>
            <w:tcBorders>
              <w:top w:val="nil"/>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814"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固定の適否</w:t>
            </w:r>
          </w:p>
        </w:tc>
        <w:tc>
          <w:tcPr>
            <w:tcW w:w="2012"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r>
      <w:tr w:rsidR="00687F27">
        <w:trPr>
          <w:cantSplit/>
          <w:trHeight w:val="645"/>
          <w:jc w:val="center"/>
        </w:trPr>
        <w:tc>
          <w:tcPr>
            <w:tcW w:w="728" w:type="dxa"/>
            <w:vMerge/>
            <w:tcBorders>
              <w:top w:val="nil"/>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166"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jc w:val="center"/>
              <w:textAlignment w:val="auto"/>
              <w:rPr>
                <w:rFonts w:hAnsi="Times New Roman"/>
                <w:spacing w:val="-1"/>
                <w:kern w:val="0"/>
                <w:szCs w:val="18"/>
              </w:rPr>
            </w:pPr>
            <w:r>
              <w:rPr>
                <w:rFonts w:hAnsi="Times New Roman" w:hint="eastAsia"/>
                <w:spacing w:val="-1"/>
                <w:kern w:val="0"/>
                <w:szCs w:val="18"/>
              </w:rPr>
              <w:t xml:space="preserve">点検ボックス　</w:t>
            </w:r>
          </w:p>
        </w:tc>
        <w:tc>
          <w:tcPr>
            <w:tcW w:w="2814"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亀裂、損傷、滞油、滞水、土砂等の堆積の有無</w:t>
            </w:r>
          </w:p>
        </w:tc>
        <w:tc>
          <w:tcPr>
            <w:tcW w:w="2012"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r>
      <w:tr w:rsidR="00687F27">
        <w:trPr>
          <w:cantSplit/>
          <w:trHeight w:val="308"/>
          <w:jc w:val="center"/>
        </w:trPr>
        <w:tc>
          <w:tcPr>
            <w:tcW w:w="728" w:type="dxa"/>
            <w:vMerge/>
            <w:tcBorders>
              <w:top w:val="nil"/>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166" w:type="dxa"/>
            <w:vMerge w:val="restart"/>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jc w:val="center"/>
              <w:textAlignment w:val="auto"/>
              <w:rPr>
                <w:rFonts w:hAnsi="Times New Roman"/>
                <w:spacing w:val="-1"/>
                <w:kern w:val="0"/>
                <w:szCs w:val="18"/>
              </w:rPr>
            </w:pPr>
            <w:r>
              <w:rPr>
                <w:rFonts w:hAnsi="Times New Roman" w:hint="eastAsia"/>
                <w:spacing w:val="-1"/>
                <w:kern w:val="0"/>
                <w:szCs w:val="18"/>
              </w:rPr>
              <w:t>バ　　ル　　ブ</w:t>
            </w:r>
          </w:p>
        </w:tc>
        <w:tc>
          <w:tcPr>
            <w:tcW w:w="2814"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漏えい、損傷等の有無</w:t>
            </w:r>
          </w:p>
        </w:tc>
        <w:tc>
          <w:tcPr>
            <w:tcW w:w="2012"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r>
      <w:tr w:rsidR="00687F27">
        <w:trPr>
          <w:cantSplit/>
          <w:trHeight w:val="613"/>
          <w:jc w:val="center"/>
        </w:trPr>
        <w:tc>
          <w:tcPr>
            <w:tcW w:w="728" w:type="dxa"/>
            <w:vMerge/>
            <w:tcBorders>
              <w:top w:val="nil"/>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166" w:type="dxa"/>
            <w:vMerge/>
            <w:tcBorders>
              <w:top w:val="nil"/>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814"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開閉機能の適否</w:t>
            </w:r>
          </w:p>
        </w:tc>
        <w:tc>
          <w:tcPr>
            <w:tcW w:w="2012"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jc w:val="left"/>
              <w:textAlignment w:val="auto"/>
              <w:rPr>
                <w:rFonts w:hAnsi="Times New Roman"/>
                <w:spacing w:val="-1"/>
                <w:kern w:val="0"/>
                <w:szCs w:val="18"/>
              </w:rPr>
            </w:pPr>
          </w:p>
        </w:tc>
      </w:tr>
    </w:tbl>
    <w:p w:rsidR="00687F27" w:rsidRDefault="00624182" w:rsidP="00687F27">
      <w:pPr>
        <w:autoSpaceDE w:val="0"/>
        <w:autoSpaceDN w:val="0"/>
        <w:textAlignment w:val="auto"/>
        <w:rPr>
          <w:rFonts w:hAnsi="Times New Roman" w:hint="eastAsia"/>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584"/>
        <w:gridCol w:w="2015"/>
        <w:gridCol w:w="2740"/>
        <w:gridCol w:w="1952"/>
        <w:gridCol w:w="583"/>
        <w:gridCol w:w="1360"/>
      </w:tblGrid>
      <w:tr w:rsidR="00687F27">
        <w:trPr>
          <w:cantSplit/>
          <w:trHeight w:val="270"/>
          <w:jc w:val="center"/>
        </w:trPr>
        <w:tc>
          <w:tcPr>
            <w:tcW w:w="2599" w:type="dxa"/>
            <w:gridSpan w:val="2"/>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点　　検　　項　　目</w:t>
            </w:r>
          </w:p>
        </w:tc>
        <w:tc>
          <w:tcPr>
            <w:tcW w:w="2740"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点　　検　　内　　容</w:t>
            </w:r>
          </w:p>
        </w:tc>
        <w:tc>
          <w:tcPr>
            <w:tcW w:w="1952"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 xml:space="preserve">点　検　</w:t>
            </w:r>
            <w:r>
              <w:rPr>
                <w:rFonts w:hAnsi="Times New Roman" w:hint="eastAsia"/>
                <w:spacing w:val="-1"/>
                <w:kern w:val="0"/>
                <w:szCs w:val="18"/>
              </w:rPr>
              <w:t>方　法</w:t>
            </w:r>
          </w:p>
        </w:tc>
        <w:tc>
          <w:tcPr>
            <w:tcW w:w="583"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点検結果</w:t>
            </w:r>
          </w:p>
        </w:tc>
        <w:tc>
          <w:tcPr>
            <w:tcW w:w="1360"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措置年月日</w:t>
            </w:r>
          </w:p>
          <w:p w:rsidR="00687F27" w:rsidRDefault="00624182" w:rsidP="00687F27">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及び措置内容</w:t>
            </w:r>
          </w:p>
        </w:tc>
      </w:tr>
      <w:tr w:rsidR="00687F27">
        <w:trPr>
          <w:cantSplit/>
          <w:trHeight w:val="270"/>
          <w:jc w:val="center"/>
        </w:trPr>
        <w:tc>
          <w:tcPr>
            <w:tcW w:w="584" w:type="dxa"/>
            <w:vMerge w:val="restart"/>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jc w:val="center"/>
              <w:textAlignment w:val="auto"/>
              <w:rPr>
                <w:rFonts w:hAnsi="Times New Roman"/>
                <w:spacing w:val="-1"/>
                <w:kern w:val="0"/>
                <w:szCs w:val="18"/>
              </w:rPr>
            </w:pPr>
          </w:p>
        </w:tc>
        <w:tc>
          <w:tcPr>
            <w:tcW w:w="2015" w:type="dxa"/>
            <w:vMerge w:val="restart"/>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jc w:val="center"/>
              <w:textAlignment w:val="auto"/>
              <w:rPr>
                <w:rFonts w:hAnsi="Times New Roman"/>
                <w:spacing w:val="-1"/>
                <w:kern w:val="0"/>
                <w:szCs w:val="18"/>
              </w:rPr>
            </w:pPr>
            <w:r>
              <w:rPr>
                <w:rFonts w:hAnsi="Times New Roman" w:hint="eastAsia"/>
                <w:spacing w:val="-1"/>
                <w:kern w:val="0"/>
                <w:szCs w:val="18"/>
              </w:rPr>
              <w:t>電気防食設備</w:t>
            </w:r>
          </w:p>
        </w:tc>
        <w:tc>
          <w:tcPr>
            <w:tcW w:w="2740"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端子箱の損傷、土砂等の堆積、端子のゆるみ等の有無</w:t>
            </w:r>
          </w:p>
        </w:tc>
        <w:tc>
          <w:tcPr>
            <w:tcW w:w="1952"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3"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p>
        </w:tc>
        <w:tc>
          <w:tcPr>
            <w:tcW w:w="1360"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p>
        </w:tc>
      </w:tr>
      <w:tr w:rsidR="00687F27">
        <w:trPr>
          <w:cantSplit/>
          <w:trHeight w:val="283"/>
          <w:jc w:val="center"/>
        </w:trPr>
        <w:tc>
          <w:tcPr>
            <w:tcW w:w="584" w:type="dxa"/>
            <w:vMerge/>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015" w:type="dxa"/>
            <w:vMerge/>
            <w:tcBorders>
              <w:top w:val="single" w:sz="6" w:space="0" w:color="auto"/>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740"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防食電位（電流）の適否</w:t>
            </w:r>
          </w:p>
        </w:tc>
        <w:tc>
          <w:tcPr>
            <w:tcW w:w="1952"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電位計による測定</w:t>
            </w:r>
          </w:p>
        </w:tc>
        <w:tc>
          <w:tcPr>
            <w:tcW w:w="583"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p>
        </w:tc>
        <w:tc>
          <w:tcPr>
            <w:tcW w:w="1360"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p>
        </w:tc>
      </w:tr>
      <w:tr w:rsidR="00687F27">
        <w:trPr>
          <w:cantSplit/>
          <w:trHeight w:val="275"/>
          <w:jc w:val="center"/>
        </w:trPr>
        <w:tc>
          <w:tcPr>
            <w:tcW w:w="584" w:type="dxa"/>
            <w:vMerge w:val="restart"/>
            <w:tcBorders>
              <w:top w:val="single" w:sz="6" w:space="0" w:color="auto"/>
              <w:left w:val="single" w:sz="6" w:space="0" w:color="auto"/>
              <w:bottom w:val="single" w:sz="6" w:space="0" w:color="auto"/>
              <w:right w:val="single" w:sz="6" w:space="0" w:color="auto"/>
            </w:tcBorders>
            <w:textDirection w:val="tbRlV"/>
            <w:vAlign w:val="center"/>
          </w:tcPr>
          <w:p w:rsidR="00687F27" w:rsidRDefault="00624182" w:rsidP="00687F27">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ポンプ室・油庫・整備室等</w:t>
            </w:r>
          </w:p>
        </w:tc>
        <w:tc>
          <w:tcPr>
            <w:tcW w:w="2015" w:type="dxa"/>
            <w:tcBorders>
              <w:top w:val="single" w:sz="6" w:space="0" w:color="auto"/>
              <w:left w:val="single" w:sz="6" w:space="0" w:color="auto"/>
              <w:bottom w:val="single" w:sz="6" w:space="0" w:color="auto"/>
              <w:right w:val="single" w:sz="6" w:space="0" w:color="auto"/>
            </w:tcBorders>
            <w:vAlign w:val="bottom"/>
          </w:tcPr>
          <w:p w:rsidR="00687F27" w:rsidRDefault="00624182" w:rsidP="00687F27">
            <w:pPr>
              <w:autoSpaceDE w:val="0"/>
              <w:autoSpaceDN w:val="0"/>
              <w:jc w:val="center"/>
              <w:textAlignment w:val="auto"/>
              <w:rPr>
                <w:rFonts w:hAnsi="Times New Roman"/>
                <w:spacing w:val="-1"/>
                <w:kern w:val="0"/>
                <w:szCs w:val="18"/>
              </w:rPr>
            </w:pPr>
            <w:r>
              <w:rPr>
                <w:rFonts w:hAnsi="Times New Roman" w:hint="eastAsia"/>
                <w:spacing w:val="-1"/>
                <w:kern w:val="0"/>
                <w:szCs w:val="18"/>
              </w:rPr>
              <w:t>壁、柱、はり、屋根</w:t>
            </w:r>
          </w:p>
        </w:tc>
        <w:tc>
          <w:tcPr>
            <w:tcW w:w="2740"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1952"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3"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p>
        </w:tc>
        <w:tc>
          <w:tcPr>
            <w:tcW w:w="1360"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p>
        </w:tc>
      </w:tr>
      <w:tr w:rsidR="00687F27">
        <w:trPr>
          <w:cantSplit/>
          <w:trHeight w:val="584"/>
          <w:jc w:val="center"/>
        </w:trPr>
        <w:tc>
          <w:tcPr>
            <w:tcW w:w="584" w:type="dxa"/>
            <w:vMerge/>
            <w:tcBorders>
              <w:top w:val="nil"/>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015"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jc w:val="center"/>
              <w:textAlignment w:val="auto"/>
              <w:rPr>
                <w:rFonts w:hAnsi="Times New Roman"/>
                <w:spacing w:val="-1"/>
                <w:kern w:val="0"/>
                <w:szCs w:val="18"/>
              </w:rPr>
            </w:pPr>
            <w:r>
              <w:rPr>
                <w:rFonts w:hAnsi="Times New Roman" w:hint="eastAsia"/>
                <w:spacing w:val="-1"/>
                <w:kern w:val="0"/>
                <w:szCs w:val="18"/>
              </w:rPr>
              <w:t>防　　火　　戸</w:t>
            </w:r>
          </w:p>
        </w:tc>
        <w:tc>
          <w:tcPr>
            <w:tcW w:w="2740"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変形、損傷の有無及び閉鎖機</w:t>
            </w:r>
            <w:r>
              <w:rPr>
                <w:rFonts w:hAnsi="Times New Roman"/>
                <w:spacing w:val="-1"/>
                <w:kern w:val="0"/>
                <w:szCs w:val="18"/>
              </w:rPr>
              <w:br/>
            </w:r>
            <w:r>
              <w:rPr>
                <w:rFonts w:hAnsi="Times New Roman" w:hint="eastAsia"/>
                <w:spacing w:val="-1"/>
                <w:kern w:val="0"/>
                <w:szCs w:val="18"/>
              </w:rPr>
              <w:t>能の適否</w:t>
            </w:r>
          </w:p>
        </w:tc>
        <w:tc>
          <w:tcPr>
            <w:tcW w:w="1952"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3"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p>
        </w:tc>
        <w:tc>
          <w:tcPr>
            <w:tcW w:w="1360"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p>
        </w:tc>
      </w:tr>
      <w:tr w:rsidR="00687F27">
        <w:trPr>
          <w:cantSplit/>
          <w:trHeight w:val="287"/>
          <w:jc w:val="center"/>
        </w:trPr>
        <w:tc>
          <w:tcPr>
            <w:tcW w:w="584" w:type="dxa"/>
            <w:vMerge/>
            <w:tcBorders>
              <w:top w:val="nil"/>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015" w:type="dxa"/>
            <w:vMerge w:val="restart"/>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jc w:val="center"/>
              <w:textAlignment w:val="auto"/>
              <w:rPr>
                <w:rFonts w:hAnsi="Times New Roman"/>
                <w:spacing w:val="-1"/>
                <w:kern w:val="0"/>
                <w:szCs w:val="18"/>
              </w:rPr>
            </w:pPr>
            <w:r>
              <w:rPr>
                <w:rFonts w:hAnsi="Times New Roman" w:hint="eastAsia"/>
                <w:spacing w:val="-1"/>
                <w:kern w:val="0"/>
                <w:szCs w:val="18"/>
              </w:rPr>
              <w:t>ポ　ン　プ</w:t>
            </w:r>
            <w:r>
              <w:rPr>
                <w:rFonts w:hAnsi="Times New Roman"/>
                <w:spacing w:val="-1"/>
                <w:kern w:val="0"/>
                <w:szCs w:val="18"/>
              </w:rPr>
              <w:br/>
            </w:r>
            <w:r>
              <w:rPr>
                <w:rFonts w:hAnsi="Times New Roman" w:hint="eastAsia"/>
                <w:spacing w:val="-1"/>
                <w:kern w:val="0"/>
                <w:szCs w:val="18"/>
              </w:rPr>
              <w:t>（ポンプ室に限る。）</w:t>
            </w:r>
          </w:p>
        </w:tc>
        <w:tc>
          <w:tcPr>
            <w:tcW w:w="2740"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1952"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3"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p>
        </w:tc>
        <w:tc>
          <w:tcPr>
            <w:tcW w:w="1360"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p>
        </w:tc>
      </w:tr>
      <w:tr w:rsidR="00687F27">
        <w:trPr>
          <w:cantSplit/>
          <w:trHeight w:val="287"/>
          <w:jc w:val="center"/>
        </w:trPr>
        <w:tc>
          <w:tcPr>
            <w:tcW w:w="584" w:type="dxa"/>
            <w:vMerge/>
            <w:tcBorders>
              <w:top w:val="nil"/>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015" w:type="dxa"/>
            <w:vMerge/>
            <w:tcBorders>
              <w:top w:val="nil"/>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740"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1952"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3"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p>
        </w:tc>
        <w:tc>
          <w:tcPr>
            <w:tcW w:w="1360"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p>
        </w:tc>
      </w:tr>
      <w:tr w:rsidR="00687F27">
        <w:trPr>
          <w:cantSplit/>
          <w:trHeight w:val="572"/>
          <w:jc w:val="center"/>
        </w:trPr>
        <w:tc>
          <w:tcPr>
            <w:tcW w:w="584" w:type="dxa"/>
            <w:vMerge/>
            <w:tcBorders>
              <w:top w:val="nil"/>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015" w:type="dxa"/>
            <w:vMerge/>
            <w:tcBorders>
              <w:top w:val="nil"/>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740"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異音、異常振動、異常発熱の</w:t>
            </w:r>
            <w:r>
              <w:rPr>
                <w:rFonts w:hAnsi="Times New Roman"/>
                <w:spacing w:val="-1"/>
                <w:kern w:val="0"/>
                <w:szCs w:val="18"/>
              </w:rPr>
              <w:br/>
            </w:r>
            <w:r>
              <w:rPr>
                <w:rFonts w:hAnsi="Times New Roman" w:hint="eastAsia"/>
                <w:spacing w:val="-1"/>
                <w:kern w:val="0"/>
                <w:szCs w:val="18"/>
              </w:rPr>
              <w:t>有無</w:t>
            </w:r>
          </w:p>
        </w:tc>
        <w:tc>
          <w:tcPr>
            <w:tcW w:w="1952"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3"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p>
        </w:tc>
        <w:tc>
          <w:tcPr>
            <w:tcW w:w="1360"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p>
        </w:tc>
      </w:tr>
      <w:tr w:rsidR="00687F27">
        <w:trPr>
          <w:cantSplit/>
          <w:trHeight w:val="585"/>
          <w:jc w:val="center"/>
        </w:trPr>
        <w:tc>
          <w:tcPr>
            <w:tcW w:w="584" w:type="dxa"/>
            <w:vMerge/>
            <w:tcBorders>
              <w:top w:val="nil"/>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015"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jc w:val="center"/>
              <w:rPr>
                <w:rFonts w:hAnsi="Times New Roman" w:hint="eastAsia"/>
                <w:spacing w:val="-1"/>
                <w:kern w:val="0"/>
                <w:szCs w:val="18"/>
              </w:rPr>
            </w:pPr>
            <w:r>
              <w:rPr>
                <w:rFonts w:hAnsi="Times New Roman" w:hint="eastAsia"/>
                <w:spacing w:val="-1"/>
                <w:kern w:val="0"/>
                <w:szCs w:val="18"/>
              </w:rPr>
              <w:t>床、点検ピット、</w:t>
            </w:r>
          </w:p>
          <w:p w:rsidR="00687F27" w:rsidRDefault="00624182" w:rsidP="00687F27">
            <w:pPr>
              <w:autoSpaceDE w:val="0"/>
              <w:autoSpaceDN w:val="0"/>
              <w:jc w:val="center"/>
              <w:rPr>
                <w:rFonts w:hAnsi="Times New Roman"/>
                <w:spacing w:val="-1"/>
                <w:kern w:val="0"/>
                <w:szCs w:val="18"/>
              </w:rPr>
            </w:pPr>
            <w:r>
              <w:rPr>
                <w:rFonts w:hAnsi="Times New Roman" w:hint="eastAsia"/>
                <w:spacing w:val="-1"/>
                <w:kern w:val="0"/>
                <w:szCs w:val="18"/>
              </w:rPr>
              <w:t>た　め　ま　す</w:t>
            </w:r>
          </w:p>
        </w:tc>
        <w:tc>
          <w:tcPr>
            <w:tcW w:w="2740"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亀裂、損傷、滞油</w:t>
            </w:r>
            <w:r>
              <w:rPr>
                <w:rFonts w:hAnsi="Times New Roman" w:hint="eastAsia"/>
                <w:spacing w:val="-1"/>
                <w:kern w:val="0"/>
                <w:szCs w:val="18"/>
              </w:rPr>
              <w:t>、滞水、土</w:t>
            </w:r>
          </w:p>
          <w:p w:rsidR="00687F27" w:rsidRDefault="00624182" w:rsidP="00687F27">
            <w:pPr>
              <w:autoSpaceDE w:val="0"/>
              <w:autoSpaceDN w:val="0"/>
              <w:rPr>
                <w:rFonts w:hAnsi="Times New Roman"/>
                <w:spacing w:val="-1"/>
                <w:kern w:val="0"/>
                <w:szCs w:val="18"/>
              </w:rPr>
            </w:pPr>
            <w:r>
              <w:rPr>
                <w:rFonts w:hAnsi="Times New Roman" w:hint="eastAsia"/>
                <w:spacing w:val="-1"/>
                <w:kern w:val="0"/>
                <w:szCs w:val="18"/>
              </w:rPr>
              <w:t>砂等の堆積の有無</w:t>
            </w:r>
          </w:p>
        </w:tc>
        <w:tc>
          <w:tcPr>
            <w:tcW w:w="1952"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3"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p>
        </w:tc>
        <w:tc>
          <w:tcPr>
            <w:tcW w:w="1360"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p>
        </w:tc>
      </w:tr>
      <w:tr w:rsidR="00687F27">
        <w:trPr>
          <w:cantSplit/>
          <w:trHeight w:val="283"/>
          <w:jc w:val="center"/>
        </w:trPr>
        <w:tc>
          <w:tcPr>
            <w:tcW w:w="584" w:type="dxa"/>
            <w:vMerge/>
            <w:tcBorders>
              <w:top w:val="nil"/>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015" w:type="dxa"/>
            <w:vMerge w:val="restart"/>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jc w:val="center"/>
              <w:textAlignment w:val="auto"/>
              <w:rPr>
                <w:rFonts w:hAnsi="Times New Roman"/>
                <w:spacing w:val="-1"/>
                <w:kern w:val="0"/>
                <w:szCs w:val="18"/>
              </w:rPr>
            </w:pPr>
            <w:r>
              <w:rPr>
                <w:rFonts w:hAnsi="Times New Roman" w:hint="eastAsia"/>
                <w:spacing w:val="-1"/>
                <w:kern w:val="0"/>
                <w:szCs w:val="18"/>
              </w:rPr>
              <w:t>換気・排出設備</w:t>
            </w:r>
          </w:p>
        </w:tc>
        <w:tc>
          <w:tcPr>
            <w:tcW w:w="2740"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1952"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3"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p>
        </w:tc>
        <w:tc>
          <w:tcPr>
            <w:tcW w:w="1360"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p>
        </w:tc>
      </w:tr>
      <w:tr w:rsidR="00687F27">
        <w:trPr>
          <w:cantSplit/>
          <w:trHeight w:val="283"/>
          <w:jc w:val="center"/>
        </w:trPr>
        <w:tc>
          <w:tcPr>
            <w:tcW w:w="584" w:type="dxa"/>
            <w:vMerge/>
            <w:tcBorders>
              <w:top w:val="nil"/>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015" w:type="dxa"/>
            <w:vMerge/>
            <w:tcBorders>
              <w:top w:val="nil"/>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740"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1952"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83"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p>
        </w:tc>
        <w:tc>
          <w:tcPr>
            <w:tcW w:w="1360"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p>
        </w:tc>
      </w:tr>
      <w:tr w:rsidR="00687F27">
        <w:trPr>
          <w:cantSplit/>
          <w:trHeight w:val="576"/>
          <w:jc w:val="center"/>
        </w:trPr>
        <w:tc>
          <w:tcPr>
            <w:tcW w:w="584" w:type="dxa"/>
            <w:vMerge/>
            <w:tcBorders>
              <w:top w:val="nil"/>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015"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jc w:val="center"/>
              <w:textAlignment w:val="auto"/>
              <w:rPr>
                <w:rFonts w:hAnsi="Times New Roman"/>
                <w:spacing w:val="-1"/>
                <w:kern w:val="0"/>
                <w:szCs w:val="18"/>
              </w:rPr>
            </w:pPr>
            <w:r>
              <w:rPr>
                <w:rFonts w:hAnsi="Times New Roman" w:hint="eastAsia"/>
                <w:spacing w:val="-1"/>
                <w:kern w:val="0"/>
                <w:szCs w:val="18"/>
              </w:rPr>
              <w:t>照　明　設　備</w:t>
            </w:r>
          </w:p>
        </w:tc>
        <w:tc>
          <w:tcPr>
            <w:tcW w:w="2740"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1952"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3"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p>
        </w:tc>
        <w:tc>
          <w:tcPr>
            <w:tcW w:w="1360"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p>
        </w:tc>
      </w:tr>
      <w:tr w:rsidR="00687F27">
        <w:trPr>
          <w:cantSplit/>
          <w:trHeight w:val="287"/>
          <w:jc w:val="center"/>
        </w:trPr>
        <w:tc>
          <w:tcPr>
            <w:tcW w:w="2599" w:type="dxa"/>
            <w:gridSpan w:val="2"/>
            <w:vMerge w:val="restart"/>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jc w:val="center"/>
              <w:textAlignment w:val="auto"/>
              <w:rPr>
                <w:rFonts w:hAnsi="Times New Roman"/>
                <w:spacing w:val="-1"/>
                <w:kern w:val="0"/>
                <w:szCs w:val="18"/>
              </w:rPr>
            </w:pPr>
            <w:r>
              <w:rPr>
                <w:rFonts w:hAnsi="Times New Roman" w:hint="eastAsia"/>
                <w:spacing w:val="-1"/>
                <w:kern w:val="0"/>
                <w:szCs w:val="18"/>
              </w:rPr>
              <w:t>電　　気　　設　　備</w:t>
            </w:r>
          </w:p>
        </w:tc>
        <w:tc>
          <w:tcPr>
            <w:tcW w:w="2740"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配線及び機器の損傷の有無</w:t>
            </w:r>
          </w:p>
        </w:tc>
        <w:tc>
          <w:tcPr>
            <w:tcW w:w="1952"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3"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p>
        </w:tc>
        <w:tc>
          <w:tcPr>
            <w:tcW w:w="1360"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p>
        </w:tc>
      </w:tr>
      <w:tr w:rsidR="00687F27">
        <w:trPr>
          <w:cantSplit/>
          <w:trHeight w:val="301"/>
          <w:jc w:val="center"/>
        </w:trPr>
        <w:tc>
          <w:tcPr>
            <w:tcW w:w="2599" w:type="dxa"/>
            <w:gridSpan w:val="2"/>
            <w:vMerge/>
            <w:tcBorders>
              <w:top w:val="nil"/>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740"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1952"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83"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p>
        </w:tc>
        <w:tc>
          <w:tcPr>
            <w:tcW w:w="1360"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p>
        </w:tc>
      </w:tr>
      <w:tr w:rsidR="00687F27">
        <w:trPr>
          <w:cantSplit/>
          <w:trHeight w:val="555"/>
          <w:jc w:val="center"/>
        </w:trPr>
        <w:tc>
          <w:tcPr>
            <w:tcW w:w="584" w:type="dxa"/>
            <w:vMerge w:val="restart"/>
            <w:tcBorders>
              <w:top w:val="single" w:sz="6" w:space="0" w:color="auto"/>
              <w:left w:val="single" w:sz="6" w:space="0" w:color="auto"/>
              <w:bottom w:val="single" w:sz="6" w:space="0" w:color="auto"/>
              <w:right w:val="single" w:sz="6" w:space="0" w:color="auto"/>
            </w:tcBorders>
            <w:textDirection w:val="tbRlV"/>
            <w:vAlign w:val="center"/>
          </w:tcPr>
          <w:p w:rsidR="00687F27" w:rsidRDefault="00624182" w:rsidP="00687F27">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附　随　設　備</w:t>
            </w:r>
          </w:p>
        </w:tc>
        <w:tc>
          <w:tcPr>
            <w:tcW w:w="2015" w:type="dxa"/>
            <w:vMerge w:val="restart"/>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jc w:val="center"/>
              <w:textAlignment w:val="auto"/>
              <w:rPr>
                <w:rFonts w:hAnsi="Times New Roman"/>
                <w:spacing w:val="-1"/>
                <w:kern w:val="0"/>
                <w:szCs w:val="18"/>
              </w:rPr>
            </w:pPr>
            <w:r>
              <w:rPr>
                <w:rFonts w:hAnsi="Times New Roman" w:hint="eastAsia"/>
                <w:spacing w:val="-1"/>
                <w:kern w:val="0"/>
                <w:szCs w:val="18"/>
              </w:rPr>
              <w:t>蒸　気　洗　浄　機</w:t>
            </w:r>
          </w:p>
        </w:tc>
        <w:tc>
          <w:tcPr>
            <w:tcW w:w="2740"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排気筒又は煙突の脱落及び変</w:t>
            </w:r>
            <w:r>
              <w:rPr>
                <w:rFonts w:hAnsi="Times New Roman"/>
                <w:spacing w:val="-1"/>
                <w:kern w:val="0"/>
                <w:szCs w:val="18"/>
              </w:rPr>
              <w:br/>
            </w:r>
            <w:r>
              <w:rPr>
                <w:rFonts w:hAnsi="Times New Roman" w:hint="eastAsia"/>
                <w:spacing w:val="-1"/>
                <w:kern w:val="0"/>
                <w:szCs w:val="18"/>
              </w:rPr>
              <w:t>形、損傷の有無</w:t>
            </w:r>
          </w:p>
        </w:tc>
        <w:tc>
          <w:tcPr>
            <w:tcW w:w="1952"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3"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p>
        </w:tc>
        <w:tc>
          <w:tcPr>
            <w:tcW w:w="1360"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p>
        </w:tc>
      </w:tr>
      <w:tr w:rsidR="00687F27">
        <w:trPr>
          <w:cantSplit/>
          <w:trHeight w:val="304"/>
          <w:jc w:val="center"/>
        </w:trPr>
        <w:tc>
          <w:tcPr>
            <w:tcW w:w="584" w:type="dxa"/>
            <w:vMerge/>
            <w:tcBorders>
              <w:top w:val="nil"/>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015" w:type="dxa"/>
            <w:vMerge/>
            <w:tcBorders>
              <w:top w:val="nil"/>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740"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囲いの変形、損傷の有無</w:t>
            </w:r>
          </w:p>
        </w:tc>
        <w:tc>
          <w:tcPr>
            <w:tcW w:w="1952"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3"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p>
        </w:tc>
        <w:tc>
          <w:tcPr>
            <w:tcW w:w="1360"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p>
        </w:tc>
      </w:tr>
      <w:tr w:rsidR="00687F27">
        <w:trPr>
          <w:cantSplit/>
          <w:trHeight w:val="267"/>
          <w:jc w:val="center"/>
        </w:trPr>
        <w:tc>
          <w:tcPr>
            <w:tcW w:w="584" w:type="dxa"/>
            <w:vMerge/>
            <w:tcBorders>
              <w:top w:val="nil"/>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015"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jc w:val="center"/>
              <w:textAlignment w:val="auto"/>
              <w:rPr>
                <w:rFonts w:hAnsi="Times New Roman"/>
                <w:spacing w:val="-1"/>
                <w:kern w:val="0"/>
                <w:szCs w:val="18"/>
              </w:rPr>
            </w:pPr>
            <w:r>
              <w:rPr>
                <w:rFonts w:hAnsi="Times New Roman" w:hint="eastAsia"/>
                <w:spacing w:val="-1"/>
                <w:kern w:val="0"/>
                <w:szCs w:val="18"/>
              </w:rPr>
              <w:t>洗　　　車　　　機</w:t>
            </w:r>
          </w:p>
        </w:tc>
        <w:tc>
          <w:tcPr>
            <w:tcW w:w="2740"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1952"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3"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p>
        </w:tc>
        <w:tc>
          <w:tcPr>
            <w:tcW w:w="1360"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p>
        </w:tc>
      </w:tr>
      <w:tr w:rsidR="00687F27">
        <w:trPr>
          <w:cantSplit/>
          <w:trHeight w:val="304"/>
          <w:jc w:val="center"/>
        </w:trPr>
        <w:tc>
          <w:tcPr>
            <w:tcW w:w="584" w:type="dxa"/>
            <w:vMerge/>
            <w:tcBorders>
              <w:top w:val="nil"/>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015"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jc w:val="center"/>
              <w:textAlignment w:val="auto"/>
              <w:rPr>
                <w:rFonts w:hAnsi="Times New Roman"/>
                <w:spacing w:val="-1"/>
                <w:kern w:val="0"/>
                <w:szCs w:val="18"/>
              </w:rPr>
            </w:pPr>
            <w:r>
              <w:rPr>
                <w:rFonts w:hAnsi="Times New Roman" w:hint="eastAsia"/>
                <w:spacing w:val="-1"/>
                <w:kern w:val="0"/>
                <w:szCs w:val="18"/>
              </w:rPr>
              <w:t>オートリフト</w:t>
            </w:r>
          </w:p>
        </w:tc>
        <w:tc>
          <w:tcPr>
            <w:tcW w:w="2740"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漏えい、損傷の有無</w:t>
            </w:r>
          </w:p>
        </w:tc>
        <w:tc>
          <w:tcPr>
            <w:tcW w:w="1952"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3"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p>
        </w:tc>
        <w:tc>
          <w:tcPr>
            <w:tcW w:w="1360"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p>
        </w:tc>
      </w:tr>
      <w:tr w:rsidR="00687F27">
        <w:trPr>
          <w:cantSplit/>
          <w:trHeight w:val="283"/>
          <w:jc w:val="center"/>
        </w:trPr>
        <w:tc>
          <w:tcPr>
            <w:tcW w:w="584" w:type="dxa"/>
            <w:vMerge/>
            <w:tcBorders>
              <w:top w:val="nil"/>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015"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jc w:val="center"/>
              <w:textAlignment w:val="auto"/>
              <w:rPr>
                <w:rFonts w:hAnsi="Times New Roman"/>
                <w:spacing w:val="-1"/>
                <w:kern w:val="0"/>
                <w:szCs w:val="18"/>
              </w:rPr>
            </w:pPr>
            <w:r>
              <w:rPr>
                <w:rFonts w:hAnsi="Times New Roman" w:hint="eastAsia"/>
                <w:spacing w:val="-1"/>
                <w:kern w:val="0"/>
                <w:szCs w:val="18"/>
              </w:rPr>
              <w:t>混合燃料油調合器</w:t>
            </w:r>
          </w:p>
        </w:tc>
        <w:tc>
          <w:tcPr>
            <w:tcW w:w="2740"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漏えい、損傷</w:t>
            </w:r>
            <w:r>
              <w:rPr>
                <w:rFonts w:hAnsi="Times New Roman" w:hint="eastAsia"/>
                <w:spacing w:val="-1"/>
                <w:kern w:val="0"/>
                <w:szCs w:val="18"/>
              </w:rPr>
              <w:t>の有無</w:t>
            </w:r>
          </w:p>
        </w:tc>
        <w:tc>
          <w:tcPr>
            <w:tcW w:w="1952"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3"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p>
        </w:tc>
        <w:tc>
          <w:tcPr>
            <w:tcW w:w="1360"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p>
        </w:tc>
      </w:tr>
      <w:tr w:rsidR="00687F27">
        <w:trPr>
          <w:cantSplit/>
          <w:trHeight w:val="288"/>
          <w:jc w:val="center"/>
        </w:trPr>
        <w:tc>
          <w:tcPr>
            <w:tcW w:w="584" w:type="dxa"/>
            <w:vMerge/>
            <w:tcBorders>
              <w:top w:val="nil"/>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015"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jc w:val="center"/>
              <w:textAlignment w:val="auto"/>
              <w:rPr>
                <w:rFonts w:hAnsi="Times New Roman"/>
                <w:spacing w:val="-1"/>
                <w:kern w:val="0"/>
                <w:szCs w:val="18"/>
              </w:rPr>
            </w:pPr>
            <w:r>
              <w:rPr>
                <w:rFonts w:hAnsi="Times New Roman" w:hint="eastAsia"/>
                <w:spacing w:val="-1"/>
                <w:kern w:val="0"/>
                <w:szCs w:val="18"/>
              </w:rPr>
              <w:t>その他の設備</w:t>
            </w:r>
          </w:p>
        </w:tc>
        <w:tc>
          <w:tcPr>
            <w:tcW w:w="2740"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損傷の有無及び位置の適否</w:t>
            </w:r>
          </w:p>
        </w:tc>
        <w:tc>
          <w:tcPr>
            <w:tcW w:w="1952"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3"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p>
        </w:tc>
        <w:tc>
          <w:tcPr>
            <w:tcW w:w="1360"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p>
        </w:tc>
      </w:tr>
      <w:tr w:rsidR="00687F27">
        <w:trPr>
          <w:trHeight w:val="571"/>
          <w:jc w:val="center"/>
        </w:trPr>
        <w:tc>
          <w:tcPr>
            <w:tcW w:w="2599" w:type="dxa"/>
            <w:gridSpan w:val="2"/>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jc w:val="center"/>
              <w:textAlignment w:val="auto"/>
              <w:rPr>
                <w:rFonts w:hAnsi="Times New Roman"/>
                <w:spacing w:val="-1"/>
                <w:kern w:val="0"/>
                <w:szCs w:val="18"/>
              </w:rPr>
            </w:pPr>
            <w:r>
              <w:rPr>
                <w:rFonts w:hAnsi="Times New Roman" w:hint="eastAsia"/>
                <w:spacing w:val="-1"/>
                <w:kern w:val="0"/>
                <w:szCs w:val="18"/>
              </w:rPr>
              <w:t>標　識　・　掲　示　板</w:t>
            </w:r>
          </w:p>
        </w:tc>
        <w:tc>
          <w:tcPr>
            <w:tcW w:w="2740"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取付状況、記載事項の適否及</w:t>
            </w:r>
            <w:r>
              <w:rPr>
                <w:rFonts w:hAnsi="Times New Roman"/>
                <w:spacing w:val="-1"/>
                <w:kern w:val="0"/>
                <w:szCs w:val="18"/>
              </w:rPr>
              <w:br/>
            </w:r>
            <w:r>
              <w:rPr>
                <w:rFonts w:hAnsi="Times New Roman" w:hint="eastAsia"/>
                <w:spacing w:val="-1"/>
                <w:kern w:val="0"/>
                <w:szCs w:val="18"/>
              </w:rPr>
              <w:t>び損傷、汚損の有無</w:t>
            </w:r>
          </w:p>
        </w:tc>
        <w:tc>
          <w:tcPr>
            <w:tcW w:w="1952"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3"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p>
        </w:tc>
        <w:tc>
          <w:tcPr>
            <w:tcW w:w="1360"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p>
        </w:tc>
      </w:tr>
      <w:tr w:rsidR="00687F27">
        <w:trPr>
          <w:cantSplit/>
          <w:trHeight w:val="551"/>
          <w:jc w:val="center"/>
        </w:trPr>
        <w:tc>
          <w:tcPr>
            <w:tcW w:w="584" w:type="dxa"/>
            <w:vMerge w:val="restart"/>
            <w:tcBorders>
              <w:top w:val="single" w:sz="6" w:space="0" w:color="auto"/>
              <w:left w:val="single" w:sz="6" w:space="0" w:color="auto"/>
              <w:bottom w:val="single" w:sz="6" w:space="0" w:color="auto"/>
              <w:right w:val="single" w:sz="6" w:space="0" w:color="auto"/>
            </w:tcBorders>
            <w:textDirection w:val="tbRlV"/>
            <w:vAlign w:val="center"/>
          </w:tcPr>
          <w:p w:rsidR="00687F27" w:rsidRDefault="00624182" w:rsidP="00687F27">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消火設備</w:t>
            </w:r>
          </w:p>
        </w:tc>
        <w:tc>
          <w:tcPr>
            <w:tcW w:w="2015"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jc w:val="center"/>
              <w:textAlignment w:val="auto"/>
              <w:rPr>
                <w:rFonts w:hAnsi="Times New Roman"/>
                <w:spacing w:val="-1"/>
                <w:kern w:val="0"/>
                <w:szCs w:val="18"/>
              </w:rPr>
            </w:pPr>
            <w:r>
              <w:rPr>
                <w:rFonts w:hAnsi="Times New Roman" w:hint="eastAsia"/>
                <w:spacing w:val="-1"/>
                <w:kern w:val="0"/>
                <w:szCs w:val="18"/>
              </w:rPr>
              <w:t>消　火　器</w:t>
            </w:r>
          </w:p>
        </w:tc>
        <w:tc>
          <w:tcPr>
            <w:tcW w:w="2740"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位置、設置数、外観的機能の</w:t>
            </w:r>
            <w:r>
              <w:rPr>
                <w:rFonts w:hAnsi="Times New Roman"/>
                <w:spacing w:val="-1"/>
                <w:kern w:val="0"/>
                <w:szCs w:val="18"/>
              </w:rPr>
              <w:br/>
            </w:r>
            <w:r>
              <w:rPr>
                <w:rFonts w:hAnsi="Times New Roman" w:hint="eastAsia"/>
                <w:spacing w:val="-1"/>
                <w:kern w:val="0"/>
                <w:szCs w:val="18"/>
              </w:rPr>
              <w:t>適否</w:t>
            </w:r>
          </w:p>
        </w:tc>
        <w:tc>
          <w:tcPr>
            <w:tcW w:w="1952"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3"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p>
        </w:tc>
        <w:tc>
          <w:tcPr>
            <w:tcW w:w="1360"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p>
        </w:tc>
      </w:tr>
      <w:tr w:rsidR="00687F27">
        <w:trPr>
          <w:cantSplit/>
          <w:trHeight w:val="592"/>
          <w:jc w:val="center"/>
        </w:trPr>
        <w:tc>
          <w:tcPr>
            <w:tcW w:w="584" w:type="dxa"/>
            <w:vMerge/>
            <w:tcBorders>
              <w:top w:val="nil"/>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015"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消火器以外の</w:t>
            </w:r>
          </w:p>
          <w:p w:rsidR="00687F27" w:rsidRDefault="00624182" w:rsidP="00687F27">
            <w:pPr>
              <w:autoSpaceDE w:val="0"/>
              <w:autoSpaceDN w:val="0"/>
              <w:jc w:val="center"/>
              <w:textAlignment w:val="auto"/>
              <w:rPr>
                <w:rFonts w:hAnsi="Times New Roman"/>
                <w:spacing w:val="-1"/>
                <w:kern w:val="0"/>
                <w:szCs w:val="18"/>
              </w:rPr>
            </w:pPr>
            <w:r>
              <w:rPr>
                <w:rFonts w:hAnsi="Times New Roman" w:hint="eastAsia"/>
                <w:spacing w:val="-1"/>
                <w:kern w:val="0"/>
                <w:szCs w:val="18"/>
              </w:rPr>
              <w:t>消火設備</w:t>
            </w:r>
          </w:p>
        </w:tc>
        <w:tc>
          <w:tcPr>
            <w:tcW w:w="4692" w:type="dxa"/>
            <w:gridSpan w:val="2"/>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消火設備点検表による。</w:t>
            </w:r>
          </w:p>
        </w:tc>
        <w:tc>
          <w:tcPr>
            <w:tcW w:w="583"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p>
        </w:tc>
        <w:tc>
          <w:tcPr>
            <w:tcW w:w="1360"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p>
        </w:tc>
      </w:tr>
      <w:tr w:rsidR="00687F27">
        <w:trPr>
          <w:cantSplit/>
          <w:trHeight w:val="267"/>
          <w:jc w:val="center"/>
        </w:trPr>
        <w:tc>
          <w:tcPr>
            <w:tcW w:w="2599" w:type="dxa"/>
            <w:gridSpan w:val="2"/>
            <w:vMerge w:val="restart"/>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jc w:val="center"/>
              <w:textAlignment w:val="auto"/>
              <w:rPr>
                <w:rFonts w:hAnsi="Times New Roman"/>
                <w:spacing w:val="-1"/>
                <w:kern w:val="0"/>
                <w:szCs w:val="18"/>
              </w:rPr>
            </w:pPr>
            <w:r>
              <w:rPr>
                <w:rFonts w:hAnsi="Times New Roman" w:hint="eastAsia"/>
                <w:spacing w:val="-1"/>
                <w:kern w:val="0"/>
                <w:szCs w:val="18"/>
              </w:rPr>
              <w:t>警　　報　　設　　備</w:t>
            </w:r>
          </w:p>
        </w:tc>
        <w:tc>
          <w:tcPr>
            <w:tcW w:w="2740"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1952"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3"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p>
        </w:tc>
        <w:tc>
          <w:tcPr>
            <w:tcW w:w="1360"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p>
        </w:tc>
      </w:tr>
      <w:tr w:rsidR="00687F27">
        <w:trPr>
          <w:cantSplit/>
          <w:trHeight w:val="308"/>
          <w:jc w:val="center"/>
        </w:trPr>
        <w:tc>
          <w:tcPr>
            <w:tcW w:w="2599" w:type="dxa"/>
            <w:gridSpan w:val="2"/>
            <w:vMerge/>
            <w:tcBorders>
              <w:top w:val="nil"/>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740"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1952"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83"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p>
        </w:tc>
        <w:tc>
          <w:tcPr>
            <w:tcW w:w="1360"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p>
        </w:tc>
      </w:tr>
      <w:tr w:rsidR="00687F27">
        <w:trPr>
          <w:cantSplit/>
          <w:trHeight w:val="271"/>
          <w:jc w:val="center"/>
        </w:trPr>
        <w:tc>
          <w:tcPr>
            <w:tcW w:w="584" w:type="dxa"/>
            <w:vMerge w:val="restart"/>
            <w:tcBorders>
              <w:top w:val="single" w:sz="6" w:space="0" w:color="auto"/>
              <w:left w:val="single" w:sz="6" w:space="0" w:color="auto"/>
              <w:bottom w:val="single" w:sz="6" w:space="0" w:color="auto"/>
              <w:right w:val="single" w:sz="6" w:space="0" w:color="auto"/>
            </w:tcBorders>
            <w:textDirection w:val="tbRlV"/>
            <w:vAlign w:val="center"/>
          </w:tcPr>
          <w:p w:rsidR="00687F27" w:rsidRDefault="00624182" w:rsidP="00687F27">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避難設備</w:t>
            </w:r>
          </w:p>
        </w:tc>
        <w:tc>
          <w:tcPr>
            <w:tcW w:w="2015" w:type="dxa"/>
            <w:vMerge w:val="restart"/>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jc w:val="center"/>
              <w:textAlignment w:val="auto"/>
              <w:rPr>
                <w:rFonts w:hAnsi="Times New Roman"/>
                <w:spacing w:val="-1"/>
                <w:kern w:val="0"/>
                <w:szCs w:val="18"/>
              </w:rPr>
            </w:pPr>
            <w:r>
              <w:rPr>
                <w:rFonts w:hAnsi="Times New Roman" w:hint="eastAsia"/>
                <w:spacing w:val="-1"/>
                <w:kern w:val="0"/>
                <w:szCs w:val="18"/>
              </w:rPr>
              <w:t>誘　導　灯　本　体</w:t>
            </w:r>
          </w:p>
        </w:tc>
        <w:tc>
          <w:tcPr>
            <w:tcW w:w="2740"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点灯状況及び損傷の有無</w:t>
            </w:r>
          </w:p>
        </w:tc>
        <w:tc>
          <w:tcPr>
            <w:tcW w:w="1952"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3"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p>
        </w:tc>
        <w:tc>
          <w:tcPr>
            <w:tcW w:w="1360"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p>
        </w:tc>
      </w:tr>
      <w:tr w:rsidR="00687F27">
        <w:trPr>
          <w:cantSplit/>
          <w:trHeight w:val="304"/>
          <w:jc w:val="center"/>
        </w:trPr>
        <w:tc>
          <w:tcPr>
            <w:tcW w:w="584" w:type="dxa"/>
            <w:vMerge/>
            <w:tcBorders>
              <w:top w:val="nil"/>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015" w:type="dxa"/>
            <w:vMerge/>
            <w:tcBorders>
              <w:top w:val="nil"/>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740"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視認障害物品等の有無</w:t>
            </w:r>
          </w:p>
        </w:tc>
        <w:tc>
          <w:tcPr>
            <w:tcW w:w="1952"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3"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p>
        </w:tc>
        <w:tc>
          <w:tcPr>
            <w:tcW w:w="1360"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p>
        </w:tc>
      </w:tr>
      <w:tr w:rsidR="00687F27">
        <w:trPr>
          <w:cantSplit/>
          <w:trHeight w:val="576"/>
          <w:jc w:val="center"/>
        </w:trPr>
        <w:tc>
          <w:tcPr>
            <w:tcW w:w="584" w:type="dxa"/>
            <w:vMerge/>
            <w:tcBorders>
              <w:top w:val="nil"/>
              <w:left w:val="single" w:sz="6" w:space="0" w:color="auto"/>
              <w:bottom w:val="single" w:sz="6" w:space="0" w:color="auto"/>
              <w:right w:val="single" w:sz="6" w:space="0" w:color="auto"/>
            </w:tcBorders>
          </w:tcPr>
          <w:p w:rsidR="00687F27" w:rsidRDefault="00624182" w:rsidP="00687F27">
            <w:pPr>
              <w:autoSpaceDE w:val="0"/>
              <w:autoSpaceDN w:val="0"/>
              <w:textAlignment w:val="auto"/>
              <w:rPr>
                <w:rFonts w:hAnsi="Times New Roman"/>
                <w:kern w:val="0"/>
                <w:szCs w:val="24"/>
              </w:rPr>
            </w:pPr>
          </w:p>
        </w:tc>
        <w:tc>
          <w:tcPr>
            <w:tcW w:w="2015"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jc w:val="center"/>
              <w:textAlignment w:val="auto"/>
              <w:rPr>
                <w:rFonts w:hAnsi="Times New Roman"/>
                <w:spacing w:val="-1"/>
                <w:kern w:val="0"/>
                <w:szCs w:val="18"/>
              </w:rPr>
            </w:pPr>
            <w:r>
              <w:rPr>
                <w:rFonts w:hAnsi="Times New Roman" w:hint="eastAsia"/>
                <w:spacing w:val="-1"/>
                <w:kern w:val="0"/>
                <w:szCs w:val="18"/>
              </w:rPr>
              <w:t>非　常　電　源</w:t>
            </w:r>
          </w:p>
        </w:tc>
        <w:tc>
          <w:tcPr>
            <w:tcW w:w="2740"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停電時の点灯状況</w:t>
            </w:r>
          </w:p>
        </w:tc>
        <w:tc>
          <w:tcPr>
            <w:tcW w:w="1952"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83"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p>
        </w:tc>
        <w:tc>
          <w:tcPr>
            <w:tcW w:w="1360"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p>
        </w:tc>
      </w:tr>
      <w:tr w:rsidR="00687F27">
        <w:trPr>
          <w:trHeight w:val="468"/>
          <w:jc w:val="center"/>
        </w:trPr>
        <w:tc>
          <w:tcPr>
            <w:tcW w:w="2599" w:type="dxa"/>
            <w:gridSpan w:val="2"/>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jc w:val="center"/>
              <w:textAlignment w:val="auto"/>
              <w:rPr>
                <w:rFonts w:hAnsi="Times New Roman"/>
                <w:spacing w:val="-1"/>
                <w:kern w:val="0"/>
                <w:szCs w:val="18"/>
              </w:rPr>
            </w:pPr>
            <w:r>
              <w:rPr>
                <w:rFonts w:hAnsi="Times New Roman" w:hint="eastAsia"/>
                <w:spacing w:val="-1"/>
                <w:kern w:val="0"/>
                <w:szCs w:val="18"/>
              </w:rPr>
              <w:t>そ　　　　の　　　　他</w:t>
            </w:r>
          </w:p>
        </w:tc>
        <w:tc>
          <w:tcPr>
            <w:tcW w:w="2740"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p>
        </w:tc>
        <w:tc>
          <w:tcPr>
            <w:tcW w:w="1952"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p>
        </w:tc>
        <w:tc>
          <w:tcPr>
            <w:tcW w:w="583"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p>
        </w:tc>
        <w:tc>
          <w:tcPr>
            <w:tcW w:w="1360" w:type="dxa"/>
            <w:tcBorders>
              <w:top w:val="single" w:sz="6" w:space="0" w:color="auto"/>
              <w:left w:val="single" w:sz="6" w:space="0" w:color="auto"/>
              <w:bottom w:val="single" w:sz="6" w:space="0" w:color="auto"/>
              <w:right w:val="single" w:sz="6" w:space="0" w:color="auto"/>
            </w:tcBorders>
            <w:vAlign w:val="center"/>
          </w:tcPr>
          <w:p w:rsidR="00687F27" w:rsidRDefault="00624182" w:rsidP="00687F27">
            <w:pPr>
              <w:autoSpaceDE w:val="0"/>
              <w:autoSpaceDN w:val="0"/>
              <w:textAlignment w:val="auto"/>
              <w:rPr>
                <w:rFonts w:hAnsi="Times New Roman"/>
                <w:spacing w:val="-1"/>
                <w:kern w:val="0"/>
                <w:szCs w:val="18"/>
              </w:rPr>
            </w:pPr>
          </w:p>
        </w:tc>
      </w:tr>
    </w:tbl>
    <w:p w:rsidR="00687F27" w:rsidRDefault="00624182" w:rsidP="00687F27">
      <w:pPr>
        <w:autoSpaceDE w:val="0"/>
        <w:autoSpaceDN w:val="0"/>
        <w:textAlignment w:val="auto"/>
        <w:rPr>
          <w:rFonts w:hAnsi="Times New Roman" w:hint="eastAsia"/>
          <w:kern w:val="0"/>
          <w:sz w:val="20"/>
          <w:szCs w:val="24"/>
        </w:rPr>
      </w:pPr>
    </w:p>
    <w:p w:rsidR="00687F27" w:rsidRDefault="00624182" w:rsidP="00687F27">
      <w:pPr>
        <w:autoSpaceDE w:val="0"/>
        <w:autoSpaceDN w:val="0"/>
        <w:spacing w:line="355" w:lineRule="exact"/>
        <w:ind w:leftChars="420" w:left="882"/>
        <w:jc w:val="left"/>
        <w:textAlignment w:val="auto"/>
        <w:rPr>
          <w:rFonts w:hAnsi="Times New Roman" w:hint="eastAsia"/>
          <w:spacing w:val="-10"/>
          <w:kern w:val="0"/>
          <w:sz w:val="24"/>
          <w:szCs w:val="24"/>
        </w:rPr>
      </w:pPr>
      <w:r>
        <w:rPr>
          <w:rFonts w:hAnsi="Times New Roman" w:hint="eastAsia"/>
          <w:spacing w:val="-10"/>
          <w:kern w:val="0"/>
          <w:sz w:val="24"/>
          <w:szCs w:val="24"/>
        </w:rPr>
        <w:t xml:space="preserve">注１　</w:t>
      </w:r>
      <w:r w:rsidRPr="00E25A53">
        <w:rPr>
          <w:rFonts w:hAnsi="Times New Roman" w:hint="eastAsia"/>
          <w:spacing w:val="-10"/>
          <w:kern w:val="0"/>
          <w:sz w:val="24"/>
          <w:szCs w:val="24"/>
        </w:rPr>
        <w:t>地下タンクのタンク本体及び地下埋設配管の漏えいの有無については、「地下貯蔵タン</w:t>
      </w:r>
    </w:p>
    <w:p w:rsidR="00687F27" w:rsidRDefault="00624182" w:rsidP="006E789D">
      <w:pPr>
        <w:autoSpaceDE w:val="0"/>
        <w:autoSpaceDN w:val="0"/>
        <w:spacing w:line="355" w:lineRule="exact"/>
        <w:ind w:leftChars="420" w:left="882" w:firstLineChars="200" w:firstLine="440"/>
        <w:jc w:val="left"/>
        <w:textAlignment w:val="auto"/>
        <w:rPr>
          <w:rFonts w:hAnsi="Times New Roman" w:hint="eastAsia"/>
          <w:spacing w:val="-10"/>
          <w:kern w:val="0"/>
          <w:sz w:val="24"/>
          <w:szCs w:val="24"/>
        </w:rPr>
      </w:pPr>
      <w:r w:rsidRPr="00E25A53">
        <w:rPr>
          <w:rFonts w:hAnsi="Times New Roman" w:hint="eastAsia"/>
          <w:spacing w:val="-10"/>
          <w:kern w:val="0"/>
          <w:sz w:val="24"/>
          <w:szCs w:val="24"/>
        </w:rPr>
        <w:t>ク等タンク等及び移動貯蔵タンクの漏れの点検に係る運用上の指針について」（平成１６</w:t>
      </w:r>
    </w:p>
    <w:p w:rsidR="00687F27" w:rsidRDefault="00624182" w:rsidP="006E789D">
      <w:pPr>
        <w:autoSpaceDE w:val="0"/>
        <w:autoSpaceDN w:val="0"/>
        <w:spacing w:line="355" w:lineRule="exact"/>
        <w:ind w:leftChars="420" w:left="882" w:firstLineChars="200" w:firstLine="440"/>
        <w:jc w:val="left"/>
        <w:textAlignment w:val="auto"/>
        <w:rPr>
          <w:rFonts w:hAnsi="Times New Roman"/>
          <w:spacing w:val="-10"/>
          <w:kern w:val="0"/>
          <w:sz w:val="24"/>
          <w:szCs w:val="24"/>
        </w:rPr>
      </w:pPr>
      <w:r w:rsidRPr="00E25A53">
        <w:rPr>
          <w:rFonts w:hAnsi="Times New Roman" w:hint="eastAsia"/>
          <w:spacing w:val="-10"/>
          <w:kern w:val="0"/>
          <w:sz w:val="24"/>
          <w:szCs w:val="24"/>
        </w:rPr>
        <w:t>年３月１８日付消防危第３３号）により点検すること。</w:t>
      </w:r>
    </w:p>
    <w:p w:rsidR="00687F27" w:rsidRDefault="00624182" w:rsidP="006E789D">
      <w:pPr>
        <w:autoSpaceDE w:val="0"/>
        <w:autoSpaceDN w:val="0"/>
        <w:spacing w:line="355" w:lineRule="exact"/>
        <w:ind w:firstLineChars="400" w:firstLine="880"/>
        <w:jc w:val="left"/>
        <w:textAlignment w:val="auto"/>
        <w:rPr>
          <w:rFonts w:hAnsi="Times New Roman" w:hint="eastAsia"/>
          <w:spacing w:val="-10"/>
          <w:kern w:val="0"/>
          <w:sz w:val="24"/>
          <w:szCs w:val="24"/>
        </w:rPr>
      </w:pPr>
      <w:r>
        <w:rPr>
          <w:rFonts w:hAnsi="Times New Roman" w:hint="eastAsia"/>
          <w:spacing w:val="-10"/>
          <w:kern w:val="0"/>
          <w:sz w:val="24"/>
          <w:szCs w:val="24"/>
        </w:rPr>
        <w:t>注２　検査棒等により確認するとともに、併せて漏えい危険物の有無についても確認すること。</w:t>
      </w:r>
    </w:p>
    <w:p w:rsidR="006E789D" w:rsidRDefault="00624182" w:rsidP="006E789D">
      <w:pPr>
        <w:autoSpaceDE w:val="0"/>
        <w:autoSpaceDN w:val="0"/>
        <w:ind w:firstLineChars="400" w:firstLine="880"/>
        <w:jc w:val="left"/>
        <w:textAlignment w:val="auto"/>
        <w:rPr>
          <w:rFonts w:hAnsi="Times New Roman" w:hint="eastAsia"/>
          <w:spacing w:val="-10"/>
          <w:kern w:val="0"/>
          <w:sz w:val="24"/>
          <w:szCs w:val="24"/>
        </w:rPr>
      </w:pPr>
      <w:r w:rsidRPr="006E789D">
        <w:rPr>
          <w:rFonts w:hAnsi="Times New Roman" w:hint="eastAsia"/>
          <w:spacing w:val="-10"/>
          <w:kern w:val="0"/>
          <w:sz w:val="24"/>
          <w:szCs w:val="24"/>
        </w:rPr>
        <w:t>注３　保温（冷）材の損傷、脱落等が認められた場合には、保温（冷）下の配管が腐食している</w:t>
      </w:r>
    </w:p>
    <w:p w:rsidR="006E789D" w:rsidRPr="006E789D" w:rsidRDefault="00624182" w:rsidP="006E789D">
      <w:pPr>
        <w:autoSpaceDE w:val="0"/>
        <w:autoSpaceDN w:val="0"/>
        <w:ind w:leftChars="400" w:left="840" w:firstLineChars="200" w:firstLine="440"/>
        <w:jc w:val="left"/>
        <w:textAlignment w:val="auto"/>
        <w:rPr>
          <w:rFonts w:hAnsi="Times New Roman" w:hint="eastAsia"/>
          <w:spacing w:val="-10"/>
          <w:kern w:val="0"/>
          <w:sz w:val="24"/>
          <w:szCs w:val="24"/>
        </w:rPr>
      </w:pPr>
      <w:r w:rsidRPr="006E789D">
        <w:rPr>
          <w:rFonts w:hAnsi="Times New Roman" w:hint="eastAsia"/>
          <w:spacing w:val="-10"/>
          <w:kern w:val="0"/>
          <w:sz w:val="24"/>
          <w:szCs w:val="24"/>
        </w:rPr>
        <w:t>おそれがあることから、保温（冷）材を外して点検することが望ましい。</w:t>
      </w:r>
    </w:p>
    <w:p w:rsidR="006E789D" w:rsidRPr="006E789D" w:rsidRDefault="00624182" w:rsidP="006E789D">
      <w:pPr>
        <w:autoSpaceDE w:val="0"/>
        <w:autoSpaceDN w:val="0"/>
        <w:spacing w:line="355" w:lineRule="exact"/>
        <w:ind w:firstLineChars="400" w:firstLine="880"/>
        <w:jc w:val="left"/>
        <w:textAlignment w:val="auto"/>
        <w:rPr>
          <w:rFonts w:hAnsi="Times New Roman"/>
          <w:spacing w:val="-10"/>
          <w:kern w:val="0"/>
          <w:sz w:val="24"/>
          <w:szCs w:val="24"/>
        </w:rPr>
      </w:pPr>
    </w:p>
    <w:p w:rsidR="00687F27" w:rsidRDefault="00624182" w:rsidP="00687F27">
      <w:pPr>
        <w:autoSpaceDE w:val="0"/>
        <w:autoSpaceDN w:val="0"/>
        <w:textAlignment w:val="auto"/>
        <w:rPr>
          <w:rFonts w:hAnsi="Times New Roman" w:hint="eastAsia"/>
          <w:kern w:val="0"/>
          <w:sz w:val="20"/>
          <w:szCs w:val="24"/>
        </w:rPr>
      </w:pPr>
    </w:p>
    <w:sectPr w:rsidR="00687F27">
      <w:pgSz w:w="11907" w:h="16840"/>
      <w:pgMar w:top="500" w:right="500" w:bottom="500" w:left="5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182"/>
    <w:rsid w:val="006241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15:docId w15:val="{8306B8ED-E04A-4B79-9B32-2CDDE459B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jc w:val="both"/>
      <w:textAlignment w:val="baseline"/>
    </w:pPr>
    <w:rPr>
      <w:rFonts w:ascii="ＭＳ 明朝" w:hAns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6E789D"/>
    <w:pPr>
      <w:tabs>
        <w:tab w:val="center" w:pos="4252"/>
        <w:tab w:val="right" w:pos="8504"/>
      </w:tabs>
      <w:snapToGrid w:val="0"/>
    </w:pPr>
  </w:style>
  <w:style w:type="character" w:customStyle="1" w:styleId="a4">
    <w:name w:val="ヘッダー (文字)"/>
    <w:link w:val="a3"/>
    <w:uiPriority w:val="99"/>
    <w:rsid w:val="006E789D"/>
    <w:rPr>
      <w:rFonts w:ascii="ＭＳ 明朝" w:hAnsi="ＭＳ 明朝"/>
      <w:kern w:val="2"/>
      <w:sz w:val="21"/>
      <w:szCs w:val="21"/>
    </w:rPr>
  </w:style>
  <w:style w:type="paragraph" w:styleId="a5">
    <w:name w:val="footer"/>
    <w:basedOn w:val="a"/>
    <w:link w:val="a6"/>
    <w:uiPriority w:val="99"/>
    <w:unhideWhenUsed/>
    <w:rsid w:val="006E789D"/>
    <w:pPr>
      <w:tabs>
        <w:tab w:val="center" w:pos="4252"/>
        <w:tab w:val="right" w:pos="8504"/>
      </w:tabs>
      <w:snapToGrid w:val="0"/>
    </w:pPr>
  </w:style>
  <w:style w:type="character" w:customStyle="1" w:styleId="a6">
    <w:name w:val="フッター (文字)"/>
    <w:link w:val="a5"/>
    <w:uiPriority w:val="99"/>
    <w:rsid w:val="006E789D"/>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419</Words>
  <Characters>2394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　雄平</dc:creator>
  <cp:keywords/>
  <cp:lastModifiedBy>河野　雄平</cp:lastModifiedBy>
  <cp:revision>2</cp:revision>
  <cp:lastPrinted>1601-01-01T00:00:00Z</cp:lastPrinted>
  <dcterms:created xsi:type="dcterms:W3CDTF">2023-09-28T06:05:00Z</dcterms:created>
  <dcterms:modified xsi:type="dcterms:W3CDTF">2023-09-28T06:05:00Z</dcterms:modified>
</cp:coreProperties>
</file>