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98FA7" w14:textId="77777777" w:rsidR="00CB62F5" w:rsidRDefault="00CB62F5" w:rsidP="00CB62F5">
      <w:pPr>
        <w:spacing w:after="23"/>
        <w:rPr>
          <w:rFonts w:ascii="HG丸ｺﾞｼｯｸM-PRO" w:eastAsia="HG丸ｺﾞｼｯｸM-PRO" w:hAnsi="HG丸ｺﾞｼｯｸM-PRO" w:cs="ＭＳ 明朝"/>
          <w:sz w:val="24"/>
        </w:rPr>
      </w:pPr>
    </w:p>
    <w:p w14:paraId="5C28F047" w14:textId="77777777" w:rsidR="00CB62F5" w:rsidRDefault="00CB62F5" w:rsidP="00CB62F5">
      <w:pPr>
        <w:spacing w:after="23"/>
        <w:rPr>
          <w:rFonts w:ascii="HG丸ｺﾞｼｯｸM-PRO" w:eastAsia="HG丸ｺﾞｼｯｸM-PRO" w:hAnsi="HG丸ｺﾞｼｯｸM-PRO" w:cs="ＭＳ 明朝" w:hint="eastAsia"/>
          <w:sz w:val="22"/>
        </w:rPr>
      </w:pPr>
      <w:r>
        <w:rPr>
          <w:rFonts w:ascii="HG丸ｺﾞｼｯｸM-PRO" w:eastAsia="HG丸ｺﾞｼｯｸM-PRO" w:hAnsi="HG丸ｺﾞｼｯｸM-PRO" w:cs="ＭＳ 明朝" w:hint="eastAsia"/>
          <w:sz w:val="22"/>
        </w:rPr>
        <w:t>（様式-5）</w:t>
      </w:r>
    </w:p>
    <w:p w14:paraId="2996C23D" w14:textId="77777777" w:rsidR="00CB62F5" w:rsidRDefault="00CB62F5" w:rsidP="00CB62F5">
      <w:pPr>
        <w:spacing w:after="23"/>
        <w:rPr>
          <w:rFonts w:ascii="HG丸ｺﾞｼｯｸM-PRO" w:eastAsia="HG丸ｺﾞｼｯｸM-PRO" w:hAnsi="HG丸ｺﾞｼｯｸM-PRO" w:cs="HG丸ｺﾞｼｯｸM-PRO" w:hint="eastAsia"/>
          <w:sz w:val="22"/>
        </w:rPr>
      </w:pPr>
    </w:p>
    <w:p w14:paraId="17A66DF6" w14:textId="77777777" w:rsidR="00CB62F5" w:rsidRDefault="00CB62F5" w:rsidP="00CB62F5">
      <w:pPr>
        <w:ind w:leftChars="100" w:left="210"/>
        <w:rPr>
          <w:rFonts w:ascii="HG丸ｺﾞｼｯｸM-PRO" w:eastAsia="HG丸ｺﾞｼｯｸM-PRO" w:hAnsi="HG丸ｺﾞｼｯｸM-PRO" w:cs="Times New Roman" w:hint="eastAsia"/>
          <w:sz w:val="22"/>
        </w:rPr>
      </w:pPr>
      <w:r>
        <w:rPr>
          <w:rFonts w:ascii="HG丸ｺﾞｼｯｸM-PRO" w:eastAsia="HG丸ｺﾞｼｯｸM-PRO" w:hAnsi="HG丸ｺﾞｼｯｸM-PRO" w:cs="ＭＳ 明朝" w:hint="eastAsia"/>
          <w:sz w:val="22"/>
        </w:rPr>
        <w:t>誘導施設を有する建築物を新築し、又は建築物を改築し、若しくはその用途を変更して誘導施設を　　有する建築物とする行為の届出書</w:t>
      </w:r>
    </w:p>
    <w:tbl>
      <w:tblPr>
        <w:tblStyle w:val="TableGrid3"/>
        <w:tblW w:w="9639" w:type="dxa"/>
        <w:tblInd w:w="108" w:type="dxa"/>
        <w:tblCellMar>
          <w:top w:w="80" w:type="dxa"/>
          <w:left w:w="108" w:type="dxa"/>
        </w:tblCellMar>
        <w:tblLook w:val="04A0" w:firstRow="1" w:lastRow="0" w:firstColumn="1" w:lastColumn="0" w:noHBand="0" w:noVBand="1"/>
      </w:tblPr>
      <w:tblGrid>
        <w:gridCol w:w="4423"/>
        <w:gridCol w:w="5216"/>
      </w:tblGrid>
      <w:tr w:rsidR="00CB62F5" w14:paraId="71BC7879" w14:textId="77777777" w:rsidTr="00CB62F5">
        <w:trPr>
          <w:trHeight w:val="5193"/>
        </w:trPr>
        <w:tc>
          <w:tcPr>
            <w:tcW w:w="9639" w:type="dxa"/>
            <w:gridSpan w:val="2"/>
            <w:tcBorders>
              <w:top w:val="single" w:sz="4" w:space="0" w:color="000000"/>
              <w:left w:val="single" w:sz="4" w:space="0" w:color="000000"/>
              <w:bottom w:val="single" w:sz="4" w:space="0" w:color="000000"/>
              <w:right w:val="single" w:sz="4" w:space="0" w:color="000000"/>
            </w:tcBorders>
          </w:tcPr>
          <w:p w14:paraId="66D53B00" w14:textId="77777777" w:rsidR="00CB62F5" w:rsidRDefault="00CB62F5">
            <w:pPr>
              <w:spacing w:line="320" w:lineRule="exact"/>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1D455787" w14:textId="77777777" w:rsidR="00CB62F5" w:rsidRDefault="00CB62F5">
            <w:pPr>
              <w:spacing w:afterLines="30" w:after="72" w:line="320" w:lineRule="exact"/>
              <w:ind w:leftChars="100" w:left="21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都市再生特別措置法第108条第１項の規定に基づき、</w:t>
            </w:r>
          </w:p>
          <w:p w14:paraId="083B986F" w14:textId="21AED0DD" w:rsidR="00CB62F5" w:rsidRDefault="00CB62F5">
            <w:pPr>
              <w:spacing w:line="320" w:lineRule="exact"/>
              <w:ind w:leftChars="300" w:left="840" w:right="2328" w:hanging="210"/>
              <w:rPr>
                <w:rFonts w:ascii="HG丸ｺﾞｼｯｸM-PRO" w:eastAsia="HG丸ｺﾞｼｯｸM-PRO" w:hAnsi="HG丸ｺﾞｼｯｸM-PRO" w:cs="Times New Roman" w:hint="eastAsia"/>
              </w:rPr>
            </w:pPr>
            <w:r>
              <w:rPr>
                <w:rFonts w:hint="eastAsia"/>
                <w:noProof/>
              </w:rPr>
              <mc:AlternateContent>
                <mc:Choice Requires="wpg">
                  <w:drawing>
                    <wp:anchor distT="0" distB="0" distL="114300" distR="114300" simplePos="0" relativeHeight="251660288" behindDoc="0" locked="0" layoutInCell="1" allowOverlap="1" wp14:anchorId="4E7E9C00" wp14:editId="6519967B">
                      <wp:simplePos x="0" y="0"/>
                      <wp:positionH relativeFrom="column">
                        <wp:posOffset>4182745</wp:posOffset>
                      </wp:positionH>
                      <wp:positionV relativeFrom="paragraph">
                        <wp:posOffset>41910</wp:posOffset>
                      </wp:positionV>
                      <wp:extent cx="95250" cy="575945"/>
                      <wp:effectExtent l="0" t="0" r="19050" b="14605"/>
                      <wp:wrapNone/>
                      <wp:docPr id="692" name="グループ化 692"/>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4" name="Shape 2450"/>
                              <wps:cNvSpPr/>
                              <wps:spPr>
                                <a:xfrm>
                                  <a:off x="0" y="0"/>
                                  <a:ext cx="95250" cy="605790"/>
                                </a:xfrm>
                                <a:custGeom>
                                  <a:avLst/>
                                  <a:gdLst/>
                                  <a:ahLst/>
                                  <a:cxnLst/>
                                  <a:rect l="0" t="0" r="0" b="0"/>
                                  <a:pathLst>
                                    <a:path w="95250" h="605790">
                                      <a:moveTo>
                                        <a:pt x="0" y="605790"/>
                                      </a:moveTo>
                                      <a:cubicBezTo>
                                        <a:pt x="26289" y="605790"/>
                                        <a:pt x="47625" y="585978"/>
                                        <a:pt x="47625" y="561594"/>
                                      </a:cubicBezTo>
                                      <a:lnTo>
                                        <a:pt x="47625" y="346964"/>
                                      </a:lnTo>
                                      <a:cubicBezTo>
                                        <a:pt x="47625" y="322580"/>
                                        <a:pt x="68961" y="302895"/>
                                        <a:pt x="95250" y="302895"/>
                                      </a:cubicBezTo>
                                      <a:cubicBezTo>
                                        <a:pt x="68961" y="302895"/>
                                        <a:pt x="47625" y="283083"/>
                                        <a:pt x="47625" y="258699"/>
                                      </a:cubicBezTo>
                                      <a:lnTo>
                                        <a:pt x="47625" y="44069"/>
                                      </a:lnTo>
                                      <a:cubicBezTo>
                                        <a:pt x="47625" y="19685"/>
                                        <a:pt x="26289" y="0"/>
                                        <a:pt x="0" y="0"/>
                                      </a:cubicBezTo>
                                    </a:path>
                                  </a:pathLst>
                                </a:custGeom>
                                <a:noFill/>
                                <a:ln w="6350" cap="flat" cmpd="sng" algn="ctr">
                                  <a:solidFill>
                                    <a:srgbClr val="000000"/>
                                  </a:solidFill>
                                  <a:prstDash val="solid"/>
                                  <a:round/>
                                </a:ln>
                                <a:effectLst/>
                              </wps:spPr>
                              <wps:bodyPr/>
                            </wps:wsp>
                          </wpg:wgp>
                        </a:graphicData>
                      </a:graphic>
                      <wp14:sizeRelH relativeFrom="page">
                        <wp14:pctWidth>0</wp14:pctWidth>
                      </wp14:sizeRelH>
                      <wp14:sizeRelV relativeFrom="margin">
                        <wp14:pctHeight>0</wp14:pctHeight>
                      </wp14:sizeRelV>
                    </wp:anchor>
                  </w:drawing>
                </mc:Choice>
                <mc:Fallback>
                  <w:pict>
                    <v:group w14:anchorId="0C108C14" id="グループ化 692" o:spid="_x0000_s1026" style="position:absolute;left:0;text-align:left;margin-left:329.35pt;margin-top:3.3pt;width:7.5pt;height:45.35pt;z-index:251660288;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">
                      <v:shape id="Shape 2450"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" path="m,605790v26289,,47625,-19812,47625,-44196l47625,346964v,-24384,21336,-44069,47625,-44069c68961,302895,47625,283083,47625,258699r,-214630c47625,19685,26289,,,e" filled="f" strokeweight=".5pt">
                        <v:path arrowok="t" textboxrect="0,0,95250,605790"/>
                      </v:shape>
                    </v:group>
                  </w:pict>
                </mc:Fallback>
              </mc:AlternateContent>
            </w:r>
            <w:r>
              <w:rPr>
                <w:rFonts w:hint="eastAsia"/>
                <w:noProof/>
              </w:rPr>
              <mc:AlternateContent>
                <mc:Choice Requires="wpg">
                  <w:drawing>
                    <wp:anchor distT="0" distB="0" distL="114300" distR="114300" simplePos="0" relativeHeight="251659264" behindDoc="0" locked="0" layoutInCell="1" allowOverlap="1" wp14:anchorId="6A338C48" wp14:editId="4E067E71">
                      <wp:simplePos x="0" y="0"/>
                      <wp:positionH relativeFrom="column">
                        <wp:posOffset>163195</wp:posOffset>
                      </wp:positionH>
                      <wp:positionV relativeFrom="paragraph">
                        <wp:posOffset>32385</wp:posOffset>
                      </wp:positionV>
                      <wp:extent cx="95250" cy="575945"/>
                      <wp:effectExtent l="0" t="0" r="19050" b="14605"/>
                      <wp:wrapNone/>
                      <wp:docPr id="700" name="グループ化 700"/>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2" name="Shape 2449"/>
                              <wps:cNvSpPr/>
                              <wps:spPr>
                                <a:xfrm>
                                  <a:off x="0" y="0"/>
                                  <a:ext cx="95250" cy="605790"/>
                                </a:xfrm>
                                <a:custGeom>
                                  <a:avLst/>
                                  <a:gdLst/>
                                  <a:ahLst/>
                                  <a:cxnLst/>
                                  <a:rect l="0" t="0" r="0" b="0"/>
                                  <a:pathLst>
                                    <a:path w="95250" h="605790">
                                      <a:moveTo>
                                        <a:pt x="95250" y="605790"/>
                                      </a:moveTo>
                                      <a:cubicBezTo>
                                        <a:pt x="68948" y="605790"/>
                                        <a:pt x="47625" y="585978"/>
                                        <a:pt x="47625" y="561594"/>
                                      </a:cubicBezTo>
                                      <a:lnTo>
                                        <a:pt x="47625" y="346964"/>
                                      </a:lnTo>
                                      <a:cubicBezTo>
                                        <a:pt x="47625" y="322580"/>
                                        <a:pt x="26302" y="302895"/>
                                        <a:pt x="0" y="302895"/>
                                      </a:cubicBezTo>
                                      <a:cubicBezTo>
                                        <a:pt x="26302" y="302895"/>
                                        <a:pt x="47625" y="283083"/>
                                        <a:pt x="47625" y="258699"/>
                                      </a:cubicBezTo>
                                      <a:lnTo>
                                        <a:pt x="47625" y="44069"/>
                                      </a:lnTo>
                                      <a:cubicBezTo>
                                        <a:pt x="47625" y="19685"/>
                                        <a:pt x="68948" y="0"/>
                                        <a:pt x="95250" y="0"/>
                                      </a:cubicBezTo>
                                    </a:path>
                                  </a:pathLst>
                                </a:custGeom>
                                <a:noFill/>
                                <a:ln w="6350" cap="flat" cmpd="sng" algn="ctr">
                                  <a:solidFill>
                                    <a:srgbClr val="000000"/>
                                  </a:solidFill>
                                  <a:prstDash val="solid"/>
                                  <a:round/>
                                </a:ln>
                                <a:effectLst/>
                              </wps:spPr>
                              <wps:bodyPr/>
                            </wps:wsp>
                          </wpg:wgp>
                        </a:graphicData>
                      </a:graphic>
                      <wp14:sizeRelH relativeFrom="page">
                        <wp14:pctWidth>0</wp14:pctWidth>
                      </wp14:sizeRelH>
                      <wp14:sizeRelV relativeFrom="margin">
                        <wp14:pctHeight>0</wp14:pctHeight>
                      </wp14:sizeRelV>
                    </wp:anchor>
                  </w:drawing>
                </mc:Choice>
                <mc:Fallback>
                  <w:pict>
                    <v:group w14:anchorId="60104F21" id="グループ化 700" o:spid="_x0000_s1026" style="position:absolute;left:0;text-align:left;margin-left:12.85pt;margin-top:2.55pt;width:7.5pt;height:45.35pt;z-index:251659264;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">
                      <v:shape id="Shape 2449"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" path="m95250,605790v-26302,,-47625,-19812,-47625,-44196l47625,346964c47625,322580,26302,302895,,302895v26302,,47625,-19812,47625,-44196l47625,44069c47625,19685,68948,,95250,e" filled="f" strokeweight=".5pt">
                        <v:path arrowok="t" textboxrect="0,0,95250,605790"/>
                      </v:shape>
                    </v:group>
                  </w:pict>
                </mc:Fallback>
              </mc:AlternateContent>
            </w:r>
            <w:r>
              <w:rPr>
                <w:rFonts w:ascii="HG丸ｺﾞｼｯｸM-PRO" w:eastAsia="HG丸ｺﾞｼｯｸM-PRO" w:hAnsi="HG丸ｺﾞｼｯｸM-PRO" w:cs="ＭＳ 明朝" w:hint="eastAsia"/>
              </w:rPr>
              <w:t xml:space="preserve">誘導施設を有する建築物の新築 </w:t>
            </w:r>
          </w:p>
          <w:p w14:paraId="71538B40" w14:textId="77777777" w:rsidR="00CB62F5" w:rsidRDefault="00CB62F5">
            <w:pPr>
              <w:spacing w:line="320" w:lineRule="exact"/>
              <w:ind w:leftChars="300" w:left="840" w:hanging="210"/>
              <w:jc w:val="left"/>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建築物を改築して誘導施設を有する建築物とする行為     　</w:t>
            </w:r>
          </w:p>
          <w:p w14:paraId="2D12078B" w14:textId="77777777" w:rsidR="00CB62F5" w:rsidRDefault="00CB62F5">
            <w:pPr>
              <w:spacing w:line="320" w:lineRule="exact"/>
              <w:ind w:leftChars="300" w:left="840" w:right="3067" w:hanging="21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建築物の用途を変更して誘導施設を有する建築物とする行為</w:t>
            </w:r>
          </w:p>
          <w:p w14:paraId="27B82B8D" w14:textId="77777777" w:rsidR="00CB62F5" w:rsidRDefault="00CB62F5">
            <w:pPr>
              <w:spacing w:beforeLines="30" w:before="72" w:line="320" w:lineRule="exact"/>
              <w:ind w:right="3068" w:firstLineChars="100" w:firstLine="21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について、下記により届け出ます。</w:t>
            </w:r>
          </w:p>
          <w:p w14:paraId="5F6B81B5" w14:textId="77777777" w:rsidR="00CB62F5" w:rsidRDefault="00CB62F5">
            <w:pPr>
              <w:spacing w:beforeLines="30" w:before="72" w:line="320" w:lineRule="exact"/>
              <w:ind w:left="454" w:right="3068"/>
              <w:rPr>
                <w:rFonts w:ascii="HG丸ｺﾞｼｯｸM-PRO" w:eastAsia="HG丸ｺﾞｼｯｸM-PRO" w:hAnsi="HG丸ｺﾞｼｯｸM-PRO" w:cs="ＭＳ 明朝" w:hint="eastAsia"/>
              </w:rPr>
            </w:pPr>
          </w:p>
          <w:p w14:paraId="3A5BF384" w14:textId="77777777" w:rsidR="00CB62F5" w:rsidRDefault="00CB62F5">
            <w:pPr>
              <w:spacing w:line="320" w:lineRule="exact"/>
              <w:ind w:left="420" w:firstLineChars="200" w:firstLine="42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年　   月 　  日 </w:t>
            </w:r>
          </w:p>
          <w:p w14:paraId="7499E4F8" w14:textId="77777777" w:rsidR="00CB62F5" w:rsidRDefault="00CB62F5">
            <w:pPr>
              <w:spacing w:line="320" w:lineRule="exact"/>
              <w:ind w:left="314"/>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4EF1EC03" w14:textId="77777777" w:rsidR="00CB62F5" w:rsidRDefault="00CB62F5">
            <w:pPr>
              <w:spacing w:line="320" w:lineRule="exact"/>
              <w:ind w:left="314" w:firstLineChars="100" w:firstLine="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西尾市長 様</w:t>
            </w:r>
          </w:p>
          <w:p w14:paraId="31F81AEA" w14:textId="77777777" w:rsidR="00CB62F5" w:rsidRDefault="00CB62F5">
            <w:pPr>
              <w:spacing w:line="320" w:lineRule="exact"/>
              <w:ind w:left="314"/>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162D4519" w14:textId="77777777" w:rsidR="00CB62F5" w:rsidRDefault="00CB62F5">
            <w:pPr>
              <w:spacing w:line="320" w:lineRule="exact"/>
              <w:ind w:leftChars="2000" w:left="420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届出者  住　所</w:t>
            </w:r>
          </w:p>
          <w:p w14:paraId="61C08B80" w14:textId="77777777" w:rsidR="00CB62F5" w:rsidRDefault="00CB62F5">
            <w:pPr>
              <w:spacing w:line="320" w:lineRule="exact"/>
              <w:ind w:leftChars="2400" w:left="5040"/>
              <w:rPr>
                <w:rFonts w:ascii="HG丸ｺﾞｼｯｸM-PRO" w:eastAsia="HG丸ｺﾞｼｯｸM-PRO" w:hAnsi="HG丸ｺﾞｼｯｸM-PRO" w:cs="ＭＳ 明朝" w:hint="eastAsia"/>
              </w:rPr>
            </w:pPr>
          </w:p>
          <w:p w14:paraId="32B488EA" w14:textId="77777777" w:rsidR="00CB62F5" w:rsidRDefault="00CB62F5">
            <w:pPr>
              <w:spacing w:line="320" w:lineRule="exact"/>
              <w:ind w:leftChars="2400" w:left="504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 xml:space="preserve">氏　名　</w:t>
            </w:r>
          </w:p>
          <w:p w14:paraId="52F54390" w14:textId="77777777" w:rsidR="00CB62F5" w:rsidRDefault="00CB62F5">
            <w:pPr>
              <w:spacing w:line="320" w:lineRule="exact"/>
              <w:ind w:leftChars="2400" w:left="5040"/>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 xml:space="preserve">　　　　　　　　　　　　　　</w:t>
            </w:r>
          </w:p>
          <w:p w14:paraId="262DBAE3" w14:textId="77777777" w:rsidR="00CB62F5" w:rsidRDefault="00CB62F5">
            <w:pPr>
              <w:spacing w:line="320" w:lineRule="exact"/>
              <w:ind w:leftChars="2400" w:left="5040"/>
              <w:rPr>
                <w:rFonts w:ascii="HG丸ｺﾞｼｯｸM-PRO" w:eastAsia="HG丸ｺﾞｼｯｸM-PRO" w:hAnsi="HG丸ｺﾞｼｯｸM-PRO" w:cs="Times New Roman" w:hint="eastAsia"/>
              </w:rPr>
            </w:pPr>
            <w:r>
              <w:rPr>
                <w:rFonts w:ascii="HG丸ｺﾞｼｯｸM-PRO" w:eastAsia="HG丸ｺﾞｼｯｸM-PRO" w:hAnsi="HG丸ｺﾞｼｯｸM-PRO" w:cs="Times New Roman" w:hint="eastAsia"/>
              </w:rPr>
              <w:t>連絡先</w:t>
            </w:r>
          </w:p>
          <w:p w14:paraId="43676C8F" w14:textId="77777777" w:rsidR="00CB62F5" w:rsidRDefault="00CB62F5">
            <w:pPr>
              <w:spacing w:line="320" w:lineRule="exact"/>
              <w:ind w:leftChars="2400" w:left="5040"/>
              <w:rPr>
                <w:rFonts w:ascii="HG丸ｺﾞｼｯｸM-PRO" w:eastAsia="HG丸ｺﾞｼｯｸM-PRO" w:hAnsi="HG丸ｺﾞｼｯｸM-PRO" w:cs="Times New Roman" w:hint="eastAsia"/>
              </w:rPr>
            </w:pPr>
          </w:p>
        </w:tc>
      </w:tr>
      <w:tr w:rsidR="00CB62F5" w14:paraId="0A800063" w14:textId="77777777" w:rsidTr="00CB62F5">
        <w:trPr>
          <w:trHeight w:val="1702"/>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6666A195" w14:textId="77777777" w:rsidR="00CB62F5" w:rsidRDefault="00CB62F5">
            <w:pPr>
              <w:ind w:left="210" w:rightChars="100" w:right="21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１ 住宅等を新築しようとする土地又は改築若しくは用途の変更をしようとする建築物の存する土地の所在、地番、地目及び面積 </w:t>
            </w:r>
          </w:p>
        </w:tc>
        <w:tc>
          <w:tcPr>
            <w:tcW w:w="5216" w:type="dxa"/>
            <w:tcBorders>
              <w:top w:val="single" w:sz="4" w:space="0" w:color="000000"/>
              <w:left w:val="single" w:sz="4" w:space="0" w:color="000000"/>
              <w:bottom w:val="single" w:sz="4" w:space="0" w:color="000000"/>
              <w:right w:val="single" w:sz="4" w:space="0" w:color="000000"/>
            </w:tcBorders>
            <w:vAlign w:val="center"/>
          </w:tcPr>
          <w:p w14:paraId="0A51B310" w14:textId="77777777" w:rsidR="00CB62F5" w:rsidRDefault="00CB62F5">
            <w:pPr>
              <w:spacing w:after="63"/>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土地の所在、地番： </w:t>
            </w:r>
          </w:p>
          <w:p w14:paraId="7B4F2FCC" w14:textId="77777777" w:rsidR="00CB62F5" w:rsidRDefault="00CB62F5">
            <w:pPr>
              <w:spacing w:after="63"/>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p w14:paraId="27E98DC9" w14:textId="77777777" w:rsidR="00CB62F5" w:rsidRDefault="00CB62F5">
            <w:pPr>
              <w:ind w:left="2" w:right="3663"/>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地目：</w:t>
            </w:r>
          </w:p>
          <w:p w14:paraId="45F1286B" w14:textId="77777777" w:rsidR="00CB62F5" w:rsidRDefault="00CB62F5">
            <w:pPr>
              <w:ind w:left="2" w:right="3663"/>
              <w:rPr>
                <w:rFonts w:ascii="HG丸ｺﾞｼｯｸM-PRO" w:eastAsia="HG丸ｺﾞｼｯｸM-PRO" w:hAnsi="HG丸ｺﾞｼｯｸM-PRO" w:cs="ＭＳ 明朝" w:hint="eastAsia"/>
              </w:rPr>
            </w:pPr>
          </w:p>
          <w:p w14:paraId="4FA866E3" w14:textId="77777777" w:rsidR="00CB62F5" w:rsidRDefault="00CB62F5">
            <w:pPr>
              <w:ind w:left="2" w:right="171"/>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面積： 　　　　　　　　　　　　　　平方メートル</w:t>
            </w:r>
          </w:p>
        </w:tc>
      </w:tr>
      <w:tr w:rsidR="00CB62F5" w14:paraId="5B77BF8A" w14:textId="77777777" w:rsidTr="00CB62F5">
        <w:trPr>
          <w:trHeight w:val="850"/>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6B9B9B59" w14:textId="77777777" w:rsidR="00CB62F5" w:rsidRDefault="00CB62F5">
            <w:pPr>
              <w:ind w:left="210" w:rightChars="100" w:right="21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２ 新築しようとする建築物又は改築若しくは用途の変更後の建築物の用途 </w:t>
            </w:r>
          </w:p>
        </w:tc>
        <w:tc>
          <w:tcPr>
            <w:tcW w:w="5216" w:type="dxa"/>
            <w:tcBorders>
              <w:top w:val="single" w:sz="4" w:space="0" w:color="000000"/>
              <w:left w:val="single" w:sz="4" w:space="0" w:color="000000"/>
              <w:bottom w:val="single" w:sz="4" w:space="0" w:color="000000"/>
              <w:right w:val="single" w:sz="4" w:space="0" w:color="000000"/>
            </w:tcBorders>
            <w:vAlign w:val="center"/>
            <w:hideMark/>
          </w:tcPr>
          <w:p w14:paraId="4BA386D0" w14:textId="77777777" w:rsidR="00CB62F5" w:rsidRDefault="00CB62F5">
            <w:pPr>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tc>
      </w:tr>
      <w:tr w:rsidR="00CB62F5" w14:paraId="6BDBF575" w14:textId="77777777" w:rsidTr="00CB62F5">
        <w:trPr>
          <w:trHeight w:val="850"/>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1BFBF324" w14:textId="77777777" w:rsidR="00CB62F5" w:rsidRDefault="00CB62F5">
            <w:pPr>
              <w:ind w:left="210" w:rightChars="100" w:right="210" w:hangingChars="10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３ 改築又は用途の変更をしようとする場合は既存の建築物の用途 </w:t>
            </w:r>
          </w:p>
        </w:tc>
        <w:tc>
          <w:tcPr>
            <w:tcW w:w="5216" w:type="dxa"/>
            <w:tcBorders>
              <w:top w:val="single" w:sz="4" w:space="0" w:color="000000"/>
              <w:left w:val="single" w:sz="4" w:space="0" w:color="000000"/>
              <w:bottom w:val="single" w:sz="4" w:space="0" w:color="000000"/>
              <w:right w:val="single" w:sz="4" w:space="0" w:color="000000"/>
            </w:tcBorders>
            <w:vAlign w:val="center"/>
            <w:hideMark/>
          </w:tcPr>
          <w:p w14:paraId="2BAB7609" w14:textId="77777777" w:rsidR="00CB62F5" w:rsidRDefault="00CB62F5">
            <w:pPr>
              <w:ind w:left="2"/>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 </w:t>
            </w:r>
          </w:p>
        </w:tc>
      </w:tr>
      <w:tr w:rsidR="00CB62F5" w14:paraId="56C7A2A2" w14:textId="77777777" w:rsidTr="00CB62F5">
        <w:trPr>
          <w:trHeight w:val="850"/>
        </w:trPr>
        <w:tc>
          <w:tcPr>
            <w:tcW w:w="4423" w:type="dxa"/>
            <w:tcBorders>
              <w:top w:val="single" w:sz="4" w:space="0" w:color="000000"/>
              <w:left w:val="single" w:sz="4" w:space="0" w:color="000000"/>
              <w:bottom w:val="single" w:sz="4" w:space="0" w:color="000000"/>
              <w:right w:val="single" w:sz="4" w:space="0" w:color="000000"/>
            </w:tcBorders>
            <w:vAlign w:val="center"/>
            <w:hideMark/>
          </w:tcPr>
          <w:p w14:paraId="70648090" w14:textId="77777777" w:rsidR="00CB62F5" w:rsidRDefault="00CB62F5">
            <w:pPr>
              <w:ind w:left="210" w:rightChars="100" w:right="210" w:hangingChars="100" w:hanging="210"/>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４ その他必要な事項 </w:t>
            </w:r>
          </w:p>
        </w:tc>
        <w:tc>
          <w:tcPr>
            <w:tcW w:w="5216" w:type="dxa"/>
            <w:tcBorders>
              <w:top w:val="single" w:sz="4" w:space="0" w:color="000000"/>
              <w:left w:val="single" w:sz="4" w:space="0" w:color="000000"/>
              <w:bottom w:val="single" w:sz="4" w:space="0" w:color="000000"/>
              <w:right w:val="single" w:sz="4" w:space="0" w:color="000000"/>
            </w:tcBorders>
            <w:vAlign w:val="center"/>
          </w:tcPr>
          <w:p w14:paraId="5AA50647" w14:textId="77777777" w:rsidR="00CB62F5" w:rsidRDefault="00CB62F5">
            <w:pPr>
              <w:ind w:left="2"/>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工事の着手予定年月日：　　　年　　　月　　　日</w:t>
            </w:r>
          </w:p>
          <w:p w14:paraId="07EEB647" w14:textId="77777777" w:rsidR="00CB62F5" w:rsidRDefault="00CB62F5">
            <w:pPr>
              <w:ind w:left="2"/>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工事の完了予定年月日：　　　年　　　月　　　日</w:t>
            </w:r>
          </w:p>
          <w:p w14:paraId="6BD36528" w14:textId="77777777" w:rsidR="00CB62F5" w:rsidRDefault="00CB62F5">
            <w:pPr>
              <w:ind w:left="2"/>
              <w:rPr>
                <w:rFonts w:ascii="HG丸ｺﾞｼｯｸM-PRO" w:eastAsia="HG丸ｺﾞｼｯｸM-PRO" w:hAnsi="HG丸ｺﾞｼｯｸM-PRO" w:cs="ＭＳ 明朝" w:hint="eastAsia"/>
              </w:rPr>
            </w:pPr>
          </w:p>
          <w:p w14:paraId="27DCA58C" w14:textId="77777777" w:rsidR="00CB62F5" w:rsidRDefault="00CB62F5">
            <w:pPr>
              <w:ind w:left="2"/>
              <w:rPr>
                <w:rFonts w:ascii="HG丸ｺﾞｼｯｸM-PRO" w:eastAsia="HG丸ｺﾞｼｯｸM-PRO" w:hAnsi="HG丸ｺﾞｼｯｸM-PRO" w:cs="Times New Roman" w:hint="eastAsia"/>
              </w:rPr>
            </w:pPr>
          </w:p>
        </w:tc>
      </w:tr>
    </w:tbl>
    <w:p w14:paraId="43B6F239" w14:textId="77777777" w:rsidR="00CB62F5" w:rsidRDefault="00CB62F5" w:rsidP="00CB62F5">
      <w:pPr>
        <w:spacing w:beforeLines="50" w:before="120" w:line="300" w:lineRule="exact"/>
        <w:ind w:left="525" w:rightChars="134" w:right="281" w:hangingChars="250" w:hanging="525"/>
        <w:rPr>
          <w:rFonts w:ascii="HG丸ｺﾞｼｯｸM-PRO" w:eastAsia="HG丸ｺﾞｼｯｸM-PRO" w:hAnsi="HG丸ｺﾞｼｯｸM-PRO" w:cs="Times New Roman" w:hint="eastAsia"/>
        </w:rPr>
      </w:pPr>
      <w:r>
        <w:rPr>
          <w:rFonts w:ascii="HG丸ｺﾞｼｯｸM-PRO" w:eastAsia="HG丸ｺﾞｼｯｸM-PRO" w:hAnsi="HG丸ｺﾞｼｯｸM-PRO" w:cs="ＭＳ 明朝" w:hint="eastAsia"/>
        </w:rPr>
        <w:t xml:space="preserve">注 届出者が法人である場合においては、氏名は、その法人の名称及び代表者の氏名を記載すること。 </w:t>
      </w:r>
    </w:p>
    <w:p w14:paraId="22EF6845" w14:textId="2858652B" w:rsidR="00E2307A" w:rsidRPr="00CB62F5" w:rsidRDefault="00E2307A" w:rsidP="00CB62F5">
      <w:pPr>
        <w:spacing w:line="300" w:lineRule="exact"/>
        <w:ind w:rightChars="100" w:right="210"/>
        <w:rPr>
          <w:rFonts w:ascii="HG丸ｺﾞｼｯｸM-PRO" w:eastAsia="HG丸ｺﾞｼｯｸM-PRO" w:hAnsi="HG丸ｺﾞｼｯｸM-PRO" w:cs="Times New Roman" w:hint="eastAsia"/>
        </w:rPr>
      </w:pPr>
      <w:bookmarkStart w:id="0" w:name="_GoBack"/>
      <w:bookmarkEnd w:id="0"/>
    </w:p>
    <w:sectPr w:rsidR="00E2307A" w:rsidRPr="00CB62F5" w:rsidSect="007559F8">
      <w:headerReference w:type="default" r:id="rId8"/>
      <w:pgSz w:w="11906" w:h="16838" w:code="9"/>
      <w:pgMar w:top="1418" w:right="851" w:bottom="1418"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6BE14" w14:textId="77777777" w:rsidR="00DF552A" w:rsidRDefault="00DF552A" w:rsidP="00FB4096">
      <w:r>
        <w:separator/>
      </w:r>
    </w:p>
  </w:endnote>
  <w:endnote w:type="continuationSeparator" w:id="0">
    <w:p w14:paraId="2FB0546A" w14:textId="77777777" w:rsidR="00DF552A" w:rsidRDefault="00DF552A" w:rsidP="00F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CDD59" w14:textId="77777777" w:rsidR="00DF552A" w:rsidRDefault="00DF552A" w:rsidP="00FB4096">
      <w:r>
        <w:separator/>
      </w:r>
    </w:p>
  </w:footnote>
  <w:footnote w:type="continuationSeparator" w:id="0">
    <w:p w14:paraId="794E558C" w14:textId="77777777" w:rsidR="00DF552A" w:rsidRDefault="00DF552A" w:rsidP="00FB40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FF60" w14:textId="72AC58C2" w:rsidR="00E342F9" w:rsidRPr="00233AF9" w:rsidRDefault="00E342F9" w:rsidP="00233AF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53056"/>
    <w:multiLevelType w:val="hybridMultilevel"/>
    <w:tmpl w:val="1F4E7D92"/>
    <w:lvl w:ilvl="0" w:tplc="C0FAC5F6">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E78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B655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2E93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8E3DB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A405D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9CC9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543B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AD0E27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7C17353"/>
    <w:multiLevelType w:val="hybridMultilevel"/>
    <w:tmpl w:val="F10C0590"/>
    <w:lvl w:ilvl="0" w:tplc="D08417F0">
      <w:start w:val="2"/>
      <w:numFmt w:val="decimalFullWidth"/>
      <w:lvlText w:val="%1"/>
      <w:lvlJc w:val="left"/>
      <w:pPr>
        <w:ind w:left="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C27722">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C2CAF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003732">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CB74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E961C">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E0999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0F46BE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BF8812C">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CFF1592"/>
    <w:multiLevelType w:val="multilevel"/>
    <w:tmpl w:val="A244B2BA"/>
    <w:lvl w:ilvl="0">
      <w:start w:val="4"/>
      <w:numFmt w:val="decimal"/>
      <w:suff w:val="nothing"/>
      <w:lvlText w:val="%1."/>
      <w:lvlJc w:val="left"/>
      <w:pPr>
        <w:ind w:left="425" w:hanging="425"/>
      </w:pPr>
      <w:rPr>
        <w:rFonts w:ascii="ＭＳ ゴシック" w:eastAsia="ＭＳ ゴシック" w:hint="eastAsia"/>
        <w:b/>
        <w:i w:val="0"/>
        <w:sz w:val="22"/>
      </w:rPr>
    </w:lvl>
    <w:lvl w:ilvl="1">
      <w:start w:val="1"/>
      <w:numFmt w:val="decimal"/>
      <w:suff w:val="nothing"/>
      <w:lvlText w:val="%1.%2 "/>
      <w:lvlJc w:val="left"/>
      <w:pPr>
        <w:ind w:left="1701" w:hanging="1531"/>
      </w:pPr>
      <w:rPr>
        <w:rFonts w:ascii="ＭＳ ゴシック" w:eastAsia="ＭＳ ゴシック" w:hint="eastAsia"/>
        <w:b/>
        <w:i w:val="0"/>
        <w:sz w:val="21"/>
      </w:rPr>
    </w:lvl>
    <w:lvl w:ilvl="2">
      <w:start w:val="1"/>
      <w:numFmt w:val="decimal"/>
      <w:suff w:val="nothing"/>
      <w:lvlText w:val="%1.%2.%3 "/>
      <w:lvlJc w:val="left"/>
      <w:pPr>
        <w:ind w:left="1021" w:hanging="681"/>
      </w:pPr>
      <w:rPr>
        <w:rFonts w:ascii="ＭＳ ゴシック" w:eastAsia="ＭＳ ゴシック" w:hint="eastAsia"/>
        <w:b/>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60C821BE"/>
    <w:multiLevelType w:val="hybridMultilevel"/>
    <w:tmpl w:val="74AED8D2"/>
    <w:lvl w:ilvl="0" w:tplc="6BCE376E">
      <w:start w:val="1"/>
      <w:numFmt w:val="decimal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829B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B86D2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F4A6B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3E13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F18FB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9CEC6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22D8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1E17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6B13E5D"/>
    <w:multiLevelType w:val="hybridMultilevel"/>
    <w:tmpl w:val="6CFA105A"/>
    <w:lvl w:ilvl="0" w:tplc="9E2ECF52">
      <w:start w:val="2"/>
      <w:numFmt w:val="decimalFullWidth"/>
      <w:lvlText w:val="%1"/>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AC2F60">
      <w:start w:val="1"/>
      <w:numFmt w:val="lowerLetter"/>
      <w:lvlText w:val="%2"/>
      <w:lvlJc w:val="left"/>
      <w:pPr>
        <w:ind w:left="16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45FEC">
      <w:start w:val="1"/>
      <w:numFmt w:val="lowerRoman"/>
      <w:lvlText w:val="%3"/>
      <w:lvlJc w:val="left"/>
      <w:pPr>
        <w:ind w:left="2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6437DE">
      <w:start w:val="1"/>
      <w:numFmt w:val="decimal"/>
      <w:lvlText w:val="%4"/>
      <w:lvlJc w:val="left"/>
      <w:pPr>
        <w:ind w:left="30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24606">
      <w:start w:val="1"/>
      <w:numFmt w:val="lowerLetter"/>
      <w:lvlText w:val="%5"/>
      <w:lvlJc w:val="left"/>
      <w:pPr>
        <w:ind w:left="37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B22534">
      <w:start w:val="1"/>
      <w:numFmt w:val="lowerRoman"/>
      <w:lvlText w:val="%6"/>
      <w:lvlJc w:val="left"/>
      <w:pPr>
        <w:ind w:left="4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DCCE74">
      <w:start w:val="1"/>
      <w:numFmt w:val="decimal"/>
      <w:lvlText w:val="%7"/>
      <w:lvlJc w:val="left"/>
      <w:pPr>
        <w:ind w:left="5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14C06DE">
      <w:start w:val="1"/>
      <w:numFmt w:val="lowerLetter"/>
      <w:lvlText w:val="%8"/>
      <w:lvlJc w:val="left"/>
      <w:pPr>
        <w:ind w:left="5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78F332">
      <w:start w:val="1"/>
      <w:numFmt w:val="lowerRoman"/>
      <w:lvlText w:val="%9"/>
      <w:lvlJc w:val="left"/>
      <w:pPr>
        <w:ind w:left="6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E03"/>
    <w:rsid w:val="000128B1"/>
    <w:rsid w:val="00014F07"/>
    <w:rsid w:val="0003470E"/>
    <w:rsid w:val="00050066"/>
    <w:rsid w:val="00052300"/>
    <w:rsid w:val="000560A5"/>
    <w:rsid w:val="000602C3"/>
    <w:rsid w:val="0006261F"/>
    <w:rsid w:val="00062B27"/>
    <w:rsid w:val="000B18CE"/>
    <w:rsid w:val="000C4997"/>
    <w:rsid w:val="000C76CD"/>
    <w:rsid w:val="000D5FD2"/>
    <w:rsid w:val="000F48AB"/>
    <w:rsid w:val="000F5ED0"/>
    <w:rsid w:val="00114986"/>
    <w:rsid w:val="00122D9A"/>
    <w:rsid w:val="00141AB2"/>
    <w:rsid w:val="00142E32"/>
    <w:rsid w:val="001560AA"/>
    <w:rsid w:val="00160D7C"/>
    <w:rsid w:val="001911A5"/>
    <w:rsid w:val="001C5FC4"/>
    <w:rsid w:val="001D273E"/>
    <w:rsid w:val="001D2BEA"/>
    <w:rsid w:val="001E3611"/>
    <w:rsid w:val="001F1193"/>
    <w:rsid w:val="001F41ED"/>
    <w:rsid w:val="001F6327"/>
    <w:rsid w:val="001F6442"/>
    <w:rsid w:val="002046AF"/>
    <w:rsid w:val="00211084"/>
    <w:rsid w:val="0021210C"/>
    <w:rsid w:val="002243F7"/>
    <w:rsid w:val="00230282"/>
    <w:rsid w:val="00233262"/>
    <w:rsid w:val="00233AF9"/>
    <w:rsid w:val="00233C1C"/>
    <w:rsid w:val="00247BEA"/>
    <w:rsid w:val="002525B0"/>
    <w:rsid w:val="00265A3B"/>
    <w:rsid w:val="00274D5B"/>
    <w:rsid w:val="00282B28"/>
    <w:rsid w:val="00296162"/>
    <w:rsid w:val="002A5A3E"/>
    <w:rsid w:val="002B333F"/>
    <w:rsid w:val="002C5D13"/>
    <w:rsid w:val="002D4641"/>
    <w:rsid w:val="002E0E11"/>
    <w:rsid w:val="00307EF8"/>
    <w:rsid w:val="00340F05"/>
    <w:rsid w:val="003457BB"/>
    <w:rsid w:val="00370323"/>
    <w:rsid w:val="00374751"/>
    <w:rsid w:val="003770FD"/>
    <w:rsid w:val="00387527"/>
    <w:rsid w:val="00392296"/>
    <w:rsid w:val="003925A6"/>
    <w:rsid w:val="003A729E"/>
    <w:rsid w:val="003B3C12"/>
    <w:rsid w:val="003B4F6C"/>
    <w:rsid w:val="003C2EBF"/>
    <w:rsid w:val="003D1DE3"/>
    <w:rsid w:val="003F3538"/>
    <w:rsid w:val="00400730"/>
    <w:rsid w:val="00403FF7"/>
    <w:rsid w:val="004064B5"/>
    <w:rsid w:val="004138D1"/>
    <w:rsid w:val="00420866"/>
    <w:rsid w:val="00446B1D"/>
    <w:rsid w:val="004532A7"/>
    <w:rsid w:val="00493498"/>
    <w:rsid w:val="004A6EA0"/>
    <w:rsid w:val="004A7DEA"/>
    <w:rsid w:val="004D3F0E"/>
    <w:rsid w:val="004D44FE"/>
    <w:rsid w:val="004E4A68"/>
    <w:rsid w:val="004F17E0"/>
    <w:rsid w:val="005055D8"/>
    <w:rsid w:val="0050716A"/>
    <w:rsid w:val="00512F05"/>
    <w:rsid w:val="00513598"/>
    <w:rsid w:val="005155A9"/>
    <w:rsid w:val="0054257B"/>
    <w:rsid w:val="005469C1"/>
    <w:rsid w:val="00566268"/>
    <w:rsid w:val="00572695"/>
    <w:rsid w:val="00573D9D"/>
    <w:rsid w:val="005813B7"/>
    <w:rsid w:val="00582772"/>
    <w:rsid w:val="00584511"/>
    <w:rsid w:val="005A3515"/>
    <w:rsid w:val="005B0C5B"/>
    <w:rsid w:val="005B5D01"/>
    <w:rsid w:val="005C2B75"/>
    <w:rsid w:val="005C603E"/>
    <w:rsid w:val="005D21BD"/>
    <w:rsid w:val="005D361D"/>
    <w:rsid w:val="005D5D74"/>
    <w:rsid w:val="005E3E8F"/>
    <w:rsid w:val="005E56D6"/>
    <w:rsid w:val="005E7D75"/>
    <w:rsid w:val="005F0AF7"/>
    <w:rsid w:val="005F3D8A"/>
    <w:rsid w:val="005F6F6C"/>
    <w:rsid w:val="00602A85"/>
    <w:rsid w:val="00610DBA"/>
    <w:rsid w:val="00612A9F"/>
    <w:rsid w:val="006164AA"/>
    <w:rsid w:val="0062037E"/>
    <w:rsid w:val="006266D6"/>
    <w:rsid w:val="00634895"/>
    <w:rsid w:val="00642BB6"/>
    <w:rsid w:val="00644B4C"/>
    <w:rsid w:val="00697363"/>
    <w:rsid w:val="006B5992"/>
    <w:rsid w:val="006D5A38"/>
    <w:rsid w:val="006E48E2"/>
    <w:rsid w:val="007110E0"/>
    <w:rsid w:val="00733587"/>
    <w:rsid w:val="007359D1"/>
    <w:rsid w:val="00741CB5"/>
    <w:rsid w:val="007559F8"/>
    <w:rsid w:val="00764E17"/>
    <w:rsid w:val="007754BB"/>
    <w:rsid w:val="00784734"/>
    <w:rsid w:val="0079437E"/>
    <w:rsid w:val="007C30C7"/>
    <w:rsid w:val="007C5A57"/>
    <w:rsid w:val="007D6EDF"/>
    <w:rsid w:val="007E5646"/>
    <w:rsid w:val="007E5E8D"/>
    <w:rsid w:val="007E6468"/>
    <w:rsid w:val="007F1832"/>
    <w:rsid w:val="00831665"/>
    <w:rsid w:val="00834BAE"/>
    <w:rsid w:val="00842F1D"/>
    <w:rsid w:val="008437B1"/>
    <w:rsid w:val="00850284"/>
    <w:rsid w:val="0086079D"/>
    <w:rsid w:val="008774D4"/>
    <w:rsid w:val="00882088"/>
    <w:rsid w:val="008822CE"/>
    <w:rsid w:val="00896896"/>
    <w:rsid w:val="008A71A8"/>
    <w:rsid w:val="008D3FCC"/>
    <w:rsid w:val="008D543A"/>
    <w:rsid w:val="008E3AED"/>
    <w:rsid w:val="0090238F"/>
    <w:rsid w:val="00907DA4"/>
    <w:rsid w:val="009143E3"/>
    <w:rsid w:val="00916B61"/>
    <w:rsid w:val="00917580"/>
    <w:rsid w:val="0094036B"/>
    <w:rsid w:val="00941AA1"/>
    <w:rsid w:val="009529F8"/>
    <w:rsid w:val="00984CF2"/>
    <w:rsid w:val="0099090E"/>
    <w:rsid w:val="0099197B"/>
    <w:rsid w:val="009B7C43"/>
    <w:rsid w:val="009D3DB0"/>
    <w:rsid w:val="009F02C8"/>
    <w:rsid w:val="009F57E7"/>
    <w:rsid w:val="00A052E3"/>
    <w:rsid w:val="00A14805"/>
    <w:rsid w:val="00A157C5"/>
    <w:rsid w:val="00A21C93"/>
    <w:rsid w:val="00A2662D"/>
    <w:rsid w:val="00A535FB"/>
    <w:rsid w:val="00A638CC"/>
    <w:rsid w:val="00A83F77"/>
    <w:rsid w:val="00A87B17"/>
    <w:rsid w:val="00AB6DD9"/>
    <w:rsid w:val="00AB778B"/>
    <w:rsid w:val="00AB7E59"/>
    <w:rsid w:val="00AC6E49"/>
    <w:rsid w:val="00B2372B"/>
    <w:rsid w:val="00B279A8"/>
    <w:rsid w:val="00B51733"/>
    <w:rsid w:val="00B7358A"/>
    <w:rsid w:val="00B85096"/>
    <w:rsid w:val="00B876B4"/>
    <w:rsid w:val="00BA3EF2"/>
    <w:rsid w:val="00BB52AD"/>
    <w:rsid w:val="00BC311F"/>
    <w:rsid w:val="00BC62DD"/>
    <w:rsid w:val="00BD6F5A"/>
    <w:rsid w:val="00BE032C"/>
    <w:rsid w:val="00BE1647"/>
    <w:rsid w:val="00BF4080"/>
    <w:rsid w:val="00C21745"/>
    <w:rsid w:val="00C32996"/>
    <w:rsid w:val="00C40286"/>
    <w:rsid w:val="00C41F9B"/>
    <w:rsid w:val="00C446B8"/>
    <w:rsid w:val="00C52E1A"/>
    <w:rsid w:val="00C54E8B"/>
    <w:rsid w:val="00C55C3A"/>
    <w:rsid w:val="00C90E6A"/>
    <w:rsid w:val="00C94BA2"/>
    <w:rsid w:val="00CB2DD7"/>
    <w:rsid w:val="00CB62F5"/>
    <w:rsid w:val="00CC0115"/>
    <w:rsid w:val="00CC09D0"/>
    <w:rsid w:val="00CC5B4F"/>
    <w:rsid w:val="00CD4C9A"/>
    <w:rsid w:val="00CF0514"/>
    <w:rsid w:val="00CF4414"/>
    <w:rsid w:val="00D26044"/>
    <w:rsid w:val="00D30D4A"/>
    <w:rsid w:val="00D30E2E"/>
    <w:rsid w:val="00D40AD6"/>
    <w:rsid w:val="00D4798B"/>
    <w:rsid w:val="00D70D2D"/>
    <w:rsid w:val="00D75712"/>
    <w:rsid w:val="00D75E0E"/>
    <w:rsid w:val="00D75F0B"/>
    <w:rsid w:val="00D96647"/>
    <w:rsid w:val="00DA3DDB"/>
    <w:rsid w:val="00DA3FF2"/>
    <w:rsid w:val="00DB0D9B"/>
    <w:rsid w:val="00DC1952"/>
    <w:rsid w:val="00DD0090"/>
    <w:rsid w:val="00DD69E2"/>
    <w:rsid w:val="00DF2934"/>
    <w:rsid w:val="00DF4111"/>
    <w:rsid w:val="00DF552A"/>
    <w:rsid w:val="00E05B72"/>
    <w:rsid w:val="00E207C7"/>
    <w:rsid w:val="00E2307A"/>
    <w:rsid w:val="00E230F2"/>
    <w:rsid w:val="00E23B4C"/>
    <w:rsid w:val="00E27991"/>
    <w:rsid w:val="00E342F9"/>
    <w:rsid w:val="00E42398"/>
    <w:rsid w:val="00E579CF"/>
    <w:rsid w:val="00E705C0"/>
    <w:rsid w:val="00E7315D"/>
    <w:rsid w:val="00E75059"/>
    <w:rsid w:val="00E8018D"/>
    <w:rsid w:val="00E8195B"/>
    <w:rsid w:val="00E91348"/>
    <w:rsid w:val="00E926D6"/>
    <w:rsid w:val="00EA03E5"/>
    <w:rsid w:val="00EA07F1"/>
    <w:rsid w:val="00EA7867"/>
    <w:rsid w:val="00EB5DF4"/>
    <w:rsid w:val="00ED0A9B"/>
    <w:rsid w:val="00ED1E03"/>
    <w:rsid w:val="00ED44B9"/>
    <w:rsid w:val="00ED506F"/>
    <w:rsid w:val="00F005A2"/>
    <w:rsid w:val="00F05940"/>
    <w:rsid w:val="00F12D11"/>
    <w:rsid w:val="00F16030"/>
    <w:rsid w:val="00F24D6D"/>
    <w:rsid w:val="00F31246"/>
    <w:rsid w:val="00F4555D"/>
    <w:rsid w:val="00F5502C"/>
    <w:rsid w:val="00F82B7F"/>
    <w:rsid w:val="00FA1513"/>
    <w:rsid w:val="00FA475C"/>
    <w:rsid w:val="00FA69BC"/>
    <w:rsid w:val="00FB4096"/>
    <w:rsid w:val="00FB4D10"/>
    <w:rsid w:val="00FC30FE"/>
    <w:rsid w:val="00FC5CC6"/>
    <w:rsid w:val="00FC747C"/>
    <w:rsid w:val="00FD148D"/>
    <w:rsid w:val="00FE1585"/>
    <w:rsid w:val="00FE7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3BA1F3"/>
  <w15:docId w15:val="{4551A902-A7C3-4877-89AB-8EFA8113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2F5"/>
    <w:pPr>
      <w:widowControl w:val="0"/>
      <w:jc w:val="both"/>
    </w:pPr>
  </w:style>
  <w:style w:type="paragraph" w:styleId="1">
    <w:name w:val="heading 1"/>
    <w:next w:val="a"/>
    <w:link w:val="10"/>
    <w:qFormat/>
    <w:rsid w:val="00307EF8"/>
    <w:pPr>
      <w:shd w:val="clear" w:color="auto" w:fill="F2F2F2" w:themeFill="background1" w:themeFillShade="F2"/>
      <w:outlineLvl w:val="0"/>
    </w:pPr>
    <w:rPr>
      <w:rFonts w:ascii="HGP創英角ｺﾞｼｯｸUB" w:eastAsia="HGP創英角ｺﾞｼｯｸUB" w:hAnsi="HGP創英角ｺﾞｼｯｸUB" w:cs="ＭＳ 明朝"/>
      <w:bCs/>
      <w:sz w:val="36"/>
      <w:szCs w:val="32"/>
    </w:rPr>
  </w:style>
  <w:style w:type="paragraph" w:styleId="2">
    <w:name w:val="heading 2"/>
    <w:basedOn w:val="a"/>
    <w:next w:val="a0"/>
    <w:link w:val="20"/>
    <w:qFormat/>
    <w:rsid w:val="00307EF8"/>
    <w:pPr>
      <w:widowControl/>
      <w:snapToGrid w:val="0"/>
      <w:ind w:leftChars="100" w:left="210"/>
      <w:outlineLvl w:val="1"/>
    </w:pPr>
    <w:rPr>
      <w:rFonts w:ascii="ＭＳ ゴシック" w:eastAsia="ＭＳ ゴシック" w:hAnsi="ＭＳ ゴシック" w:cs="Times New Roman"/>
      <w:sz w:val="28"/>
      <w:szCs w:val="24"/>
    </w:rPr>
  </w:style>
  <w:style w:type="paragraph" w:styleId="3">
    <w:name w:val="heading 3"/>
    <w:basedOn w:val="a"/>
    <w:next w:val="a0"/>
    <w:link w:val="30"/>
    <w:qFormat/>
    <w:rsid w:val="007754BB"/>
    <w:pPr>
      <w:widowControl/>
      <w:spacing w:beforeLines="50" w:before="120"/>
      <w:ind w:left="340"/>
      <w:outlineLvl w:val="2"/>
    </w:pPr>
    <w:rPr>
      <w:rFonts w:ascii="Arial" w:eastAsia="ＭＳ ゴシック" w:hAnsi="Arial" w:cs="Times New Roman"/>
      <w:sz w:val="22"/>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D1E0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4">
    <w:name w:val="Body Text"/>
    <w:link w:val="a5"/>
    <w:qFormat/>
    <w:rsid w:val="00307EF8"/>
    <w:pPr>
      <w:snapToGrid w:val="0"/>
      <w:spacing w:line="300" w:lineRule="auto"/>
      <w:ind w:leftChars="600" w:left="1260" w:firstLineChars="100" w:firstLine="220"/>
      <w:jc w:val="both"/>
    </w:pPr>
    <w:rPr>
      <w:rFonts w:ascii="ＭＳ 明朝" w:eastAsia="ＭＳ 明朝" w:hAnsi="ＭＳ 明朝" w:cs="HG丸ｺﾞｼｯｸM-PRO"/>
      <w:sz w:val="22"/>
    </w:rPr>
  </w:style>
  <w:style w:type="character" w:customStyle="1" w:styleId="a5">
    <w:name w:val="本文 (文字)"/>
    <w:basedOn w:val="a1"/>
    <w:link w:val="a4"/>
    <w:rsid w:val="00307EF8"/>
    <w:rPr>
      <w:rFonts w:ascii="ＭＳ 明朝" w:eastAsia="ＭＳ 明朝" w:hAnsi="ＭＳ 明朝" w:cs="HG丸ｺﾞｼｯｸM-PRO"/>
      <w:sz w:val="22"/>
    </w:rPr>
  </w:style>
  <w:style w:type="paragraph" w:styleId="a6">
    <w:name w:val="Note Heading"/>
    <w:basedOn w:val="a"/>
    <w:next w:val="a"/>
    <w:link w:val="a7"/>
    <w:uiPriority w:val="99"/>
    <w:unhideWhenUsed/>
    <w:rsid w:val="006E48E2"/>
    <w:pPr>
      <w:jc w:val="center"/>
    </w:pPr>
    <w:rPr>
      <w:rFonts w:ascii="ＭＳ 明朝" w:eastAsia="ＭＳ 明朝" w:cs="ＭＳ 明朝"/>
      <w:color w:val="000000"/>
      <w:kern w:val="0"/>
      <w:szCs w:val="21"/>
    </w:rPr>
  </w:style>
  <w:style w:type="character" w:customStyle="1" w:styleId="a7">
    <w:name w:val="記 (文字)"/>
    <w:basedOn w:val="a1"/>
    <w:link w:val="a6"/>
    <w:uiPriority w:val="99"/>
    <w:rsid w:val="006E48E2"/>
    <w:rPr>
      <w:rFonts w:ascii="ＭＳ 明朝" w:eastAsia="ＭＳ 明朝" w:cs="ＭＳ 明朝"/>
      <w:color w:val="000000"/>
      <w:kern w:val="0"/>
      <w:szCs w:val="21"/>
    </w:rPr>
  </w:style>
  <w:style w:type="paragraph" w:styleId="a8">
    <w:name w:val="Closing"/>
    <w:basedOn w:val="a"/>
    <w:link w:val="a9"/>
    <w:uiPriority w:val="99"/>
    <w:unhideWhenUsed/>
    <w:rsid w:val="006E48E2"/>
    <w:pPr>
      <w:jc w:val="right"/>
    </w:pPr>
    <w:rPr>
      <w:rFonts w:ascii="ＭＳ 明朝" w:eastAsia="ＭＳ 明朝" w:cs="ＭＳ 明朝"/>
      <w:color w:val="000000"/>
      <w:kern w:val="0"/>
      <w:szCs w:val="21"/>
    </w:rPr>
  </w:style>
  <w:style w:type="character" w:customStyle="1" w:styleId="a9">
    <w:name w:val="結語 (文字)"/>
    <w:basedOn w:val="a1"/>
    <w:link w:val="a8"/>
    <w:uiPriority w:val="99"/>
    <w:rsid w:val="006E48E2"/>
    <w:rPr>
      <w:rFonts w:ascii="ＭＳ 明朝" w:eastAsia="ＭＳ 明朝" w:cs="ＭＳ 明朝"/>
      <w:color w:val="000000"/>
      <w:kern w:val="0"/>
      <w:szCs w:val="21"/>
    </w:rPr>
  </w:style>
  <w:style w:type="table" w:styleId="aa">
    <w:name w:val="Table Grid"/>
    <w:basedOn w:val="a2"/>
    <w:uiPriority w:val="39"/>
    <w:rsid w:val="00ED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4096"/>
    <w:pPr>
      <w:tabs>
        <w:tab w:val="center" w:pos="4252"/>
        <w:tab w:val="right" w:pos="8504"/>
      </w:tabs>
      <w:snapToGrid w:val="0"/>
    </w:pPr>
  </w:style>
  <w:style w:type="character" w:customStyle="1" w:styleId="ac">
    <w:name w:val="ヘッダー (文字)"/>
    <w:basedOn w:val="a1"/>
    <w:link w:val="ab"/>
    <w:uiPriority w:val="99"/>
    <w:rsid w:val="00FB4096"/>
  </w:style>
  <w:style w:type="paragraph" w:styleId="ad">
    <w:name w:val="footer"/>
    <w:basedOn w:val="a"/>
    <w:link w:val="ae"/>
    <w:uiPriority w:val="99"/>
    <w:unhideWhenUsed/>
    <w:rsid w:val="00FB4096"/>
    <w:pPr>
      <w:tabs>
        <w:tab w:val="center" w:pos="4252"/>
        <w:tab w:val="right" w:pos="8504"/>
      </w:tabs>
      <w:snapToGrid w:val="0"/>
    </w:pPr>
  </w:style>
  <w:style w:type="character" w:customStyle="1" w:styleId="ae">
    <w:name w:val="フッター (文字)"/>
    <w:basedOn w:val="a1"/>
    <w:link w:val="ad"/>
    <w:uiPriority w:val="99"/>
    <w:rsid w:val="00FB4096"/>
  </w:style>
  <w:style w:type="character" w:customStyle="1" w:styleId="10">
    <w:name w:val="見出し 1 (文字)"/>
    <w:basedOn w:val="a1"/>
    <w:link w:val="1"/>
    <w:rsid w:val="00307EF8"/>
    <w:rPr>
      <w:rFonts w:ascii="HGP創英角ｺﾞｼｯｸUB" w:eastAsia="HGP創英角ｺﾞｼｯｸUB" w:hAnsi="HGP創英角ｺﾞｼｯｸUB" w:cs="ＭＳ 明朝"/>
      <w:bCs/>
      <w:sz w:val="36"/>
      <w:szCs w:val="32"/>
      <w:shd w:val="clear" w:color="auto" w:fill="F2F2F2" w:themeFill="background1" w:themeFillShade="F2"/>
    </w:rPr>
  </w:style>
  <w:style w:type="character" w:customStyle="1" w:styleId="20">
    <w:name w:val="見出し 2 (文字)"/>
    <w:basedOn w:val="a1"/>
    <w:link w:val="2"/>
    <w:rsid w:val="00307EF8"/>
    <w:rPr>
      <w:rFonts w:ascii="ＭＳ ゴシック" w:eastAsia="ＭＳ ゴシック" w:hAnsi="ＭＳ ゴシック" w:cs="Times New Roman"/>
      <w:sz w:val="28"/>
      <w:szCs w:val="24"/>
    </w:rPr>
  </w:style>
  <w:style w:type="character" w:customStyle="1" w:styleId="30">
    <w:name w:val="見出し 3 (文字)"/>
    <w:basedOn w:val="a1"/>
    <w:link w:val="3"/>
    <w:rsid w:val="007754BB"/>
    <w:rPr>
      <w:rFonts w:ascii="Arial" w:eastAsia="ＭＳ ゴシック" w:hAnsi="Arial" w:cs="Times New Roman"/>
      <w:sz w:val="22"/>
      <w:szCs w:val="21"/>
    </w:rPr>
  </w:style>
  <w:style w:type="paragraph" w:styleId="a0">
    <w:name w:val="Normal Indent"/>
    <w:basedOn w:val="a"/>
    <w:uiPriority w:val="99"/>
    <w:semiHidden/>
    <w:unhideWhenUsed/>
    <w:rsid w:val="002046AF"/>
    <w:pPr>
      <w:ind w:leftChars="400" w:left="840"/>
    </w:pPr>
  </w:style>
  <w:style w:type="paragraph" w:styleId="af">
    <w:name w:val="Balloon Text"/>
    <w:basedOn w:val="a"/>
    <w:link w:val="af0"/>
    <w:uiPriority w:val="99"/>
    <w:semiHidden/>
    <w:unhideWhenUsed/>
    <w:rsid w:val="00BD6F5A"/>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BD6F5A"/>
    <w:rPr>
      <w:rFonts w:asciiTheme="majorHAnsi" w:eastAsiaTheme="majorEastAsia" w:hAnsiTheme="majorHAnsi" w:cstheme="majorBidi"/>
      <w:sz w:val="18"/>
      <w:szCs w:val="18"/>
    </w:rPr>
  </w:style>
  <w:style w:type="table" w:customStyle="1" w:styleId="TableGrid">
    <w:name w:val="TableGrid"/>
    <w:rsid w:val="003A729E"/>
    <w:tblPr>
      <w:tblCellMar>
        <w:top w:w="0" w:type="dxa"/>
        <w:left w:w="0" w:type="dxa"/>
        <w:bottom w:w="0" w:type="dxa"/>
        <w:right w:w="0" w:type="dxa"/>
      </w:tblCellMar>
    </w:tblPr>
  </w:style>
  <w:style w:type="table" w:customStyle="1" w:styleId="TableGrid1">
    <w:name w:val="TableGrid1"/>
    <w:rsid w:val="005E56D6"/>
    <w:tblPr>
      <w:tblCellMar>
        <w:top w:w="0" w:type="dxa"/>
        <w:left w:w="0" w:type="dxa"/>
        <w:bottom w:w="0" w:type="dxa"/>
        <w:right w:w="0" w:type="dxa"/>
      </w:tblCellMar>
    </w:tblPr>
  </w:style>
  <w:style w:type="table" w:customStyle="1" w:styleId="TableGrid2">
    <w:name w:val="TableGrid2"/>
    <w:rsid w:val="005E56D6"/>
    <w:tblPr>
      <w:tblCellMar>
        <w:top w:w="0" w:type="dxa"/>
        <w:left w:w="0" w:type="dxa"/>
        <w:bottom w:w="0" w:type="dxa"/>
        <w:right w:w="0" w:type="dxa"/>
      </w:tblCellMar>
    </w:tblPr>
  </w:style>
  <w:style w:type="table" w:customStyle="1" w:styleId="TableGrid3">
    <w:name w:val="TableGrid3"/>
    <w:rsid w:val="005E56D6"/>
    <w:tblPr>
      <w:tblCellMar>
        <w:top w:w="0" w:type="dxa"/>
        <w:left w:w="0" w:type="dxa"/>
        <w:bottom w:w="0" w:type="dxa"/>
        <w:right w:w="0" w:type="dxa"/>
      </w:tblCellMar>
    </w:tblPr>
  </w:style>
  <w:style w:type="table" w:customStyle="1" w:styleId="TableGrid4">
    <w:name w:val="TableGrid4"/>
    <w:rsid w:val="005E56D6"/>
    <w:tblPr>
      <w:tblCellMar>
        <w:top w:w="0" w:type="dxa"/>
        <w:left w:w="0" w:type="dxa"/>
        <w:bottom w:w="0" w:type="dxa"/>
        <w:right w:w="0" w:type="dxa"/>
      </w:tblCellMar>
    </w:tblPr>
  </w:style>
  <w:style w:type="table" w:customStyle="1" w:styleId="TableGrid5">
    <w:name w:val="TableGrid5"/>
    <w:rsid w:val="005E56D6"/>
    <w:tblPr>
      <w:tblCellMar>
        <w:top w:w="0" w:type="dxa"/>
        <w:left w:w="0" w:type="dxa"/>
        <w:bottom w:w="0" w:type="dxa"/>
        <w:right w:w="0" w:type="dxa"/>
      </w:tblCellMar>
    </w:tblPr>
  </w:style>
  <w:style w:type="table" w:customStyle="1" w:styleId="821">
    <w:name w:val="表 (格子)821"/>
    <w:basedOn w:val="a2"/>
    <w:next w:val="aa"/>
    <w:uiPriority w:val="39"/>
    <w:rsid w:val="00C55C3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8D543A"/>
    <w:pPr>
      <w:tabs>
        <w:tab w:val="right" w:leader="dot" w:pos="8789"/>
      </w:tabs>
      <w:ind w:leftChars="675" w:left="1418"/>
    </w:pPr>
    <w:rPr>
      <w:rFonts w:ascii="ＭＳ ゴシック" w:eastAsia="ＭＳ ゴシック" w:hAnsi="ＭＳ ゴシック"/>
      <w:noProof/>
    </w:rPr>
  </w:style>
  <w:style w:type="paragraph" w:styleId="21">
    <w:name w:val="toc 2"/>
    <w:basedOn w:val="a"/>
    <w:next w:val="a"/>
    <w:autoRedefine/>
    <w:uiPriority w:val="39"/>
    <w:unhideWhenUsed/>
    <w:rsid w:val="008D543A"/>
    <w:pPr>
      <w:tabs>
        <w:tab w:val="right" w:leader="dot" w:pos="8647"/>
      </w:tabs>
      <w:ind w:leftChars="800" w:left="1680"/>
    </w:pPr>
    <w:rPr>
      <w:rFonts w:ascii="ＭＳ Ｐゴシック" w:eastAsia="ＭＳ Ｐゴシック" w:hAnsi="ＭＳ Ｐゴシック"/>
      <w:noProof/>
      <w:sz w:val="20"/>
      <w:szCs w:val="21"/>
    </w:rPr>
  </w:style>
  <w:style w:type="paragraph" w:styleId="31">
    <w:name w:val="toc 3"/>
    <w:basedOn w:val="a"/>
    <w:next w:val="a"/>
    <w:autoRedefine/>
    <w:uiPriority w:val="39"/>
    <w:unhideWhenUsed/>
    <w:rsid w:val="00F31246"/>
    <w:pPr>
      <w:ind w:leftChars="200" w:left="420"/>
    </w:pPr>
  </w:style>
  <w:style w:type="character" w:styleId="af1">
    <w:name w:val="Hyperlink"/>
    <w:basedOn w:val="a1"/>
    <w:uiPriority w:val="99"/>
    <w:unhideWhenUsed/>
    <w:rsid w:val="00F31246"/>
    <w:rPr>
      <w:color w:val="0563C1" w:themeColor="hyperlink"/>
      <w:u w:val="single"/>
    </w:rPr>
  </w:style>
  <w:style w:type="table" w:customStyle="1" w:styleId="12">
    <w:name w:val="表 (格子)1"/>
    <w:basedOn w:val="a2"/>
    <w:next w:val="aa"/>
    <w:uiPriority w:val="39"/>
    <w:rsid w:val="00DD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42446">
      <w:bodyDiv w:val="1"/>
      <w:marLeft w:val="0"/>
      <w:marRight w:val="0"/>
      <w:marTop w:val="0"/>
      <w:marBottom w:val="0"/>
      <w:divBdr>
        <w:top w:val="none" w:sz="0" w:space="0" w:color="auto"/>
        <w:left w:val="none" w:sz="0" w:space="0" w:color="auto"/>
        <w:bottom w:val="none" w:sz="0" w:space="0" w:color="auto"/>
        <w:right w:val="none" w:sz="0" w:space="0" w:color="auto"/>
      </w:divBdr>
    </w:div>
    <w:div w:id="5774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8805-2485-42AF-8725-2572A666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松波 克登史</dc:creator>
  <cp:lastModifiedBy>鈴木　颯人</cp:lastModifiedBy>
  <cp:revision>7</cp:revision>
  <cp:lastPrinted>2022-12-16T10:53:00Z</cp:lastPrinted>
  <dcterms:created xsi:type="dcterms:W3CDTF">2023-02-17T01:53:00Z</dcterms:created>
  <dcterms:modified xsi:type="dcterms:W3CDTF">2023-02-17T02:17:00Z</dcterms:modified>
</cp:coreProperties>
</file>