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41" w:rsidRPr="00033D58" w:rsidRDefault="00E74A41" w:rsidP="00E74A41">
      <w:pPr>
        <w:widowControl/>
        <w:spacing w:line="380" w:lineRule="exact"/>
        <w:jc w:val="center"/>
        <w:rPr>
          <w:rFonts w:ascii="メイリオ" w:eastAsia="メイリオ" w:hAnsi="メイリオ" w:cs="メイリオ"/>
          <w:b/>
          <w:color w:val="0033CC"/>
          <w:sz w:val="36"/>
        </w:rPr>
      </w:pPr>
      <w:r w:rsidRPr="00E74A41">
        <w:rPr>
          <w:rFonts w:ascii="メイリオ" w:eastAsia="メイリオ" w:hAnsi="メイリオ" w:cs="メイリオ" w:hint="eastAsia"/>
          <w:b/>
          <w:color w:val="0033CC"/>
          <w:sz w:val="36"/>
        </w:rPr>
        <w:t>要求水準</w:t>
      </w:r>
      <w:r w:rsidR="00ED40FA">
        <w:rPr>
          <w:rFonts w:ascii="メイリオ" w:eastAsia="メイリオ" w:hAnsi="メイリオ" w:cs="メイリオ" w:hint="eastAsia"/>
          <w:b/>
          <w:color w:val="0033CC"/>
          <w:sz w:val="36"/>
        </w:rPr>
        <w:t>を実現するための</w:t>
      </w:r>
      <w:r w:rsidRPr="00E74A41">
        <w:rPr>
          <w:rFonts w:ascii="メイリオ" w:eastAsia="メイリオ" w:hAnsi="メイリオ" w:cs="メイリオ" w:hint="eastAsia"/>
          <w:b/>
          <w:color w:val="0033CC"/>
          <w:sz w:val="36"/>
        </w:rPr>
        <w:t>コンセプト及び考え方</w:t>
      </w:r>
    </w:p>
    <w:p w:rsidR="00E74A41" w:rsidRDefault="00E74A41" w:rsidP="00E74A41">
      <w:pPr>
        <w:widowControl/>
        <w:spacing w:line="380" w:lineRule="exact"/>
        <w:ind w:firstLineChars="200" w:firstLine="720"/>
        <w:jc w:val="left"/>
        <w:rPr>
          <w:w w:val="80"/>
          <w:u w:val="dotted"/>
        </w:rPr>
      </w:pPr>
      <w:r w:rsidRPr="00E74A41">
        <w:rPr>
          <w:rFonts w:ascii="メイリオ" w:eastAsia="メイリオ" w:hAnsi="メイリオ" w:cs="メイリオ" w:hint="eastAsia"/>
          <w:b/>
          <w:noProof/>
          <w:color w:val="0033CC"/>
          <w:sz w:val="36"/>
        </w:rPr>
        <mc:AlternateContent>
          <mc:Choice Requires="wps">
            <w:drawing>
              <wp:anchor distT="0" distB="0" distL="114300" distR="114300" simplePos="0" relativeHeight="251950080" behindDoc="0" locked="0" layoutInCell="1" allowOverlap="1" wp14:anchorId="2E25232B" wp14:editId="61C2ED7A">
                <wp:simplePos x="0" y="0"/>
                <wp:positionH relativeFrom="column">
                  <wp:posOffset>5227415</wp:posOffset>
                </wp:positionH>
                <wp:positionV relativeFrom="paragraph">
                  <wp:posOffset>-745945</wp:posOffset>
                </wp:positionV>
                <wp:extent cx="812042" cy="308610"/>
                <wp:effectExtent l="0" t="0" r="26670" b="15240"/>
                <wp:wrapNone/>
                <wp:docPr id="5" name="テキスト ボックス 5"/>
                <wp:cNvGraphicFramePr/>
                <a:graphic xmlns:a="http://schemas.openxmlformats.org/drawingml/2006/main">
                  <a:graphicData uri="http://schemas.microsoft.com/office/word/2010/wordprocessingShape">
                    <wps:wsp>
                      <wps:cNvSpPr txBox="1"/>
                      <wps:spPr>
                        <a:xfrm>
                          <a:off x="0" y="0"/>
                          <a:ext cx="812042"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E74A41">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9</w:t>
                            </w:r>
                          </w:p>
                          <w:p w:rsidR="0031048F" w:rsidRPr="009B2197" w:rsidRDefault="0031048F" w:rsidP="00E74A41">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411.6pt;margin-top:-58.75pt;width:63.95pt;height:24.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JcoAIAABQFAAAOAAAAZHJzL2Uyb0RvYy54bWysVMtuGjEU3VfqP1jeN8NQSCnKEJEgqkpR&#10;EimpsjYeD4zksV3bMEOXQYr6Ef2Fqut+Dz/SYw+QR7OqymLwffg+zj3XJ6dNJclKWFdqldH0qEOJ&#10;UFznpZpn9Mvt9N2AEueZypnUSmR0LRw9Hb19c1KboejqhZa5sARBlBvWJqML780wSRxfiIq5I22E&#10;grHQtmIeop0nuWU1olcy6XY6x0mtbW6s5sI5aCetkY5i/KIQ3F8VhROeyIyiNh+/Nn5n4ZuMTthw&#10;bplZlHxXBvuHKipWKiQ9hJowz8jSln+FqkputdOFP+K6SnRRlFzEHtBN2nnRzc2CGRF7ATjOHGBy&#10;/y8sv1xdW1LmGe1ToliFEW03D9v7n9v739vNd7Ld/NhuNtv7X5BJP8BVGzfErRuDe7450w3Gvtc7&#10;KAMKTWGr8I/+COwAfn0AWzSecCgHabfT61LCYXrfGRyncRjJ42Vjnf8kdEXCIaMWs4wQs9WF8ygE&#10;rnuXkMtpWebTUsoorN25tGTFMHawJdc1JZI5D2VGp/EXakaIZ9ekInVGu/1eByVzBj4WknkcKwOE&#10;nJpTwuQcROfexlqe3XZ2Pjtk7U0H6dnktSSh6Alzi7a6GGHnJlWoXUTa7noMaLeohpNvZk0cVgtW&#10;UM10vsYkrG6p7QyflkhwgWavmQWX0Qn201/hU0iN9vTuRMlC22+v6YM/KAYrJTV2A61/XTIrgOFn&#10;BfJ9THu9sExR6PU/dCHYp5bZU4taVucac0jxEhgej8Hfy/2xsLq6wxqPQ1aYmOLInVEA3x7Pfbux&#10;eAa4GI+jE9bHMH+hbgwPoQNwAdjb5o5Zs6OMB9cu9X6L2PAFc1rfcFPp8dLrooy0ekQVBAkCVi9S&#10;ZfdMhN1+Kkevx8ds9AcAAP//AwBQSwMEFAAGAAgAAAAhAG43QfPiAAAADAEAAA8AAABkcnMvZG93&#10;bnJldi54bWxMj8FOwzAMhu9IvENkJG5b2qJ1Xdd0QkicEEgMOHDLGq+tljhVk20dT485saPtT7+/&#10;v9pMzooTjqH3pCCdJyCQGm96ahV8fjzPChAhajLaekIFFwywqW9vKl0af6Z3PG1jKziEQqkVdDEO&#10;pZSh6dDpMPcDEt/2fnQ68ji20oz6zOHOyixJcul0T/yh0wM+ddgctken4PUtx5eDW7aXHBPz/WPD&#10;8NU3St3fTY9rEBGn+A/Dnz6rQ81OO38kE4RVUGQPGaMKZmm6XIBgZLVIUxA7XuXFCmRdyesS9S8A&#10;AAD//wMAUEsBAi0AFAAGAAgAAAAhALaDOJL+AAAA4QEAABMAAAAAAAAAAAAAAAAAAAAAAFtDb250&#10;ZW50X1R5cGVzXS54bWxQSwECLQAUAAYACAAAACEAOP0h/9YAAACUAQAACwAAAAAAAAAAAAAAAAAv&#10;AQAAX3JlbHMvLnJlbHNQSwECLQAUAAYACAAAACEAPALSXKACAAAUBQAADgAAAAAAAAAAAAAAAAAu&#10;AgAAZHJzL2Uyb0RvYy54bWxQSwECLQAUAAYACAAAACEAbjdB8+IAAAAMAQAADwAAAAAAAAAAAAAA&#10;AAD6BAAAZHJzL2Rvd25yZXYueG1sUEsFBgAAAAAEAAQA8wAAAAkGAAAAAA==&#10;" fillcolor="window" strokecolor="#4f81bd" strokeweight="2pt">
                <v:textbox>
                  <w:txbxContent>
                    <w:p w:rsidR="0031048F" w:rsidRDefault="0031048F" w:rsidP="00E74A41">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9</w:t>
                      </w:r>
                    </w:p>
                    <w:p w:rsidR="0031048F" w:rsidRPr="009B2197" w:rsidRDefault="0031048F" w:rsidP="00E74A41">
                      <w:pPr>
                        <w:spacing w:line="300" w:lineRule="exact"/>
                        <w:jc w:val="center"/>
                        <w:rPr>
                          <w:rFonts w:ascii="Meiryo UI" w:eastAsia="Meiryo UI" w:hAnsi="Meiryo UI" w:cs="Meiryo UI"/>
                          <w:b/>
                          <w:color w:val="0033CC"/>
                          <w:sz w:val="28"/>
                        </w:rPr>
                      </w:pPr>
                    </w:p>
                  </w:txbxContent>
                </v:textbox>
              </v:shape>
            </w:pict>
          </mc:Fallback>
        </mc:AlternateContent>
      </w:r>
      <w:r w:rsidRPr="0037496F">
        <w:rPr>
          <w:rFonts w:hint="eastAsia"/>
          <w:w w:val="80"/>
          <w:u w:val="dotted"/>
        </w:rPr>
        <w:t>応募者グループ名：</w:t>
      </w:r>
      <w:r>
        <w:rPr>
          <w:rFonts w:hint="eastAsia"/>
          <w:w w:val="80"/>
          <w:u w:val="dotted"/>
        </w:rPr>
        <w:t xml:space="preserve">                                                                  </w:t>
      </w:r>
    </w:p>
    <w:p w:rsidR="00E74A41" w:rsidRPr="00E74A41" w:rsidRDefault="00E74A41" w:rsidP="00E74A41">
      <w:pPr>
        <w:widowControl/>
        <w:spacing w:line="380" w:lineRule="exact"/>
        <w:ind w:firstLineChars="200" w:firstLine="440"/>
        <w:jc w:val="left"/>
        <w:rPr>
          <w:rFonts w:ascii="メイリオ" w:eastAsia="メイリオ" w:hAnsi="メイリオ" w:cs="メイリオ"/>
          <w:b/>
          <w:color w:val="000000" w:themeColor="text1"/>
          <w:sz w:val="22"/>
        </w:rPr>
      </w:pPr>
      <w:r w:rsidRPr="00E74A41">
        <w:rPr>
          <w:rFonts w:ascii="メイリオ" w:eastAsia="メイリオ" w:hAnsi="メイリオ" w:cs="メイリオ" w:hint="eastAsia"/>
          <w:b/>
          <w:color w:val="000000" w:themeColor="text1"/>
          <w:sz w:val="22"/>
        </w:rPr>
        <w:t>テーマ</w:t>
      </w:r>
      <w:r>
        <w:rPr>
          <w:rFonts w:ascii="メイリオ" w:eastAsia="メイリオ" w:hAnsi="メイリオ" w:cs="メイリオ" w:hint="eastAsia"/>
          <w:b/>
          <w:color w:val="000000" w:themeColor="text1"/>
          <w:sz w:val="22"/>
          <w:u w:val="thick"/>
        </w:rPr>
        <w:t xml:space="preserve">　　　　　　　　　　　　　　　　　　　　　　　　　　　　　　　　　　　</w:t>
      </w:r>
      <w:r>
        <w:rPr>
          <w:rFonts w:ascii="メイリオ" w:eastAsia="メイリオ" w:hAnsi="メイリオ" w:cs="メイリオ" w:hint="eastAsia"/>
          <w:b/>
          <w:color w:val="000000" w:themeColor="text1"/>
          <w:sz w:val="22"/>
        </w:rPr>
        <w:t xml:space="preserve">　</w:t>
      </w:r>
    </w:p>
    <w:p w:rsidR="00E74A41" w:rsidRDefault="00E74A41">
      <w:pPr>
        <w:widowControl/>
        <w:jc w:val="left"/>
        <w:rPr>
          <w:rFonts w:asciiTheme="minorEastAsia" w:eastAsiaTheme="minorEastAsia" w:hAnsiTheme="minorEastAsia" w:cs="メイリオ"/>
          <w:b/>
          <w:color w:val="0033CC"/>
        </w:rPr>
      </w:pPr>
    </w:p>
    <w:p w:rsidR="00E74A41" w:rsidRDefault="00E74A41">
      <w:pPr>
        <w:widowControl/>
        <w:jc w:val="left"/>
        <w:rPr>
          <w:rFonts w:asciiTheme="minorEastAsia" w:eastAsiaTheme="minorEastAsia" w:hAnsiTheme="minorEastAsia" w:cs="メイリオ"/>
          <w:b/>
        </w:rPr>
      </w:pPr>
      <w:r w:rsidRPr="00E74A41">
        <w:rPr>
          <w:rFonts w:asciiTheme="minorEastAsia" w:eastAsiaTheme="minorEastAsia" w:hAnsiTheme="minorEastAsia" w:cs="メイリオ" w:hint="eastAsia"/>
          <w:b/>
        </w:rPr>
        <w:t xml:space="preserve">　この</w:t>
      </w:r>
      <w:r>
        <w:rPr>
          <w:rFonts w:asciiTheme="minorEastAsia" w:eastAsiaTheme="minorEastAsia" w:hAnsiTheme="minorEastAsia" w:cs="メイリオ" w:hint="eastAsia"/>
          <w:b/>
        </w:rPr>
        <w:t>様式を用いて8,000字程度にまとめて記述してください。</w:t>
      </w:r>
    </w:p>
    <w:p w:rsidR="00E74A41" w:rsidRDefault="00E74A41">
      <w:pPr>
        <w:widowControl/>
        <w:jc w:val="left"/>
        <w:rPr>
          <w:rFonts w:asciiTheme="minorEastAsia" w:eastAsiaTheme="minorEastAsia" w:hAnsiTheme="minorEastAsia" w:cs="メイリオ"/>
          <w:b/>
        </w:rPr>
      </w:pPr>
      <w:r>
        <w:rPr>
          <w:rFonts w:asciiTheme="minorEastAsia" w:eastAsiaTheme="minorEastAsia" w:hAnsiTheme="minorEastAsia" w:cs="メイリオ" w:hint="eastAsia"/>
          <w:b/>
        </w:rPr>
        <w:t xml:space="preserve">　書体</w:t>
      </w:r>
      <w:r w:rsidR="00ED40FA">
        <w:rPr>
          <w:rFonts w:asciiTheme="minorEastAsia" w:eastAsiaTheme="minorEastAsia" w:hAnsiTheme="minorEastAsia" w:cs="メイリオ" w:hint="eastAsia"/>
          <w:b/>
        </w:rPr>
        <w:t>は</w:t>
      </w:r>
      <w:r>
        <w:rPr>
          <w:rFonts w:asciiTheme="minorEastAsia" w:eastAsiaTheme="minorEastAsia" w:hAnsiTheme="minorEastAsia" w:cs="メイリオ" w:hint="eastAsia"/>
          <w:b/>
        </w:rPr>
        <w:t>12ポイントを基本にします。ただし、見出し文字などはこの限りではありません。</w:t>
      </w:r>
    </w:p>
    <w:p w:rsidR="00E74A41" w:rsidRDefault="00E74A41">
      <w:pPr>
        <w:widowControl/>
        <w:jc w:val="left"/>
        <w:rPr>
          <w:rFonts w:asciiTheme="minorEastAsia" w:eastAsiaTheme="minorEastAsia" w:hAnsiTheme="minorEastAsia" w:cs="メイリオ"/>
          <w:b/>
          <w:color w:val="0033CC"/>
        </w:rPr>
      </w:pPr>
      <w:r>
        <w:rPr>
          <w:rFonts w:asciiTheme="minorEastAsia" w:eastAsiaTheme="minorEastAsia" w:hAnsiTheme="minorEastAsia" w:cs="メイリオ" w:hint="eastAsia"/>
          <w:b/>
        </w:rPr>
        <w:t xml:space="preserve">　提出時には</w:t>
      </w:r>
      <w:r w:rsidR="00ED40FA">
        <w:rPr>
          <w:rFonts w:asciiTheme="minorEastAsia" w:eastAsiaTheme="minorEastAsia" w:hAnsiTheme="minorEastAsia" w:cs="メイリオ" w:hint="eastAsia"/>
          <w:b/>
        </w:rPr>
        <w:t>ページを付してください</w:t>
      </w:r>
      <w:r>
        <w:rPr>
          <w:rFonts w:asciiTheme="minorEastAsia" w:eastAsiaTheme="minorEastAsia" w:hAnsiTheme="minorEastAsia" w:cs="メイリオ" w:hint="eastAsia"/>
          <w:b/>
        </w:rPr>
        <w:t>。</w:t>
      </w:r>
      <w:bookmarkStart w:id="0" w:name="_GoBack"/>
      <w:bookmarkEnd w:id="0"/>
    </w:p>
    <w:sectPr w:rsidR="00E74A41"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0F6603"/>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25D2-0AFE-4152-B151-7F2004D4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2015-03-30T10:33:00Z</dcterms:created>
  <dcterms:modified xsi:type="dcterms:W3CDTF">2015-03-30T10:57:00Z</dcterms:modified>
</cp:coreProperties>
</file>